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CA" w:rsidRPr="002B56AB" w:rsidRDefault="006639CA" w:rsidP="006639CA">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6639CA" w:rsidRPr="002B56AB" w:rsidRDefault="003B3D9F" w:rsidP="006639CA">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врач</w:t>
      </w:r>
      <w:r w:rsidR="006639CA" w:rsidRPr="002B56AB">
        <w:rPr>
          <w:rFonts w:ascii="Times New Roman" w:eastAsia="Times New Roman" w:hAnsi="Times New Roman" w:cs="Times New Roman"/>
          <w:sz w:val="24"/>
          <w:szCs w:val="24"/>
          <w:lang w:eastAsia="ru-RU"/>
        </w:rPr>
        <w:t xml:space="preserve"> </w:t>
      </w:r>
      <w:r w:rsidR="00F40C8B" w:rsidRPr="00CD65FF">
        <w:rPr>
          <w:rStyle w:val="20"/>
          <w:rFonts w:eastAsiaTheme="minorHAnsi"/>
          <w:b w:val="0"/>
          <w:sz w:val="24"/>
          <w:szCs w:val="24"/>
        </w:rPr>
        <w:t>ЧУЗ «ЦКБ «РЖД-Медицина</w:t>
      </w:r>
      <w:r w:rsidR="00F40C8B" w:rsidRPr="00CD65FF">
        <w:rPr>
          <w:rStyle w:val="20"/>
          <w:rFonts w:eastAsiaTheme="minorHAnsi"/>
          <w:sz w:val="24"/>
          <w:szCs w:val="24"/>
        </w:rPr>
        <w:t>»</w:t>
      </w:r>
    </w:p>
    <w:p w:rsidR="006639CA" w:rsidRPr="002B56AB" w:rsidRDefault="006639CA" w:rsidP="00F40C8B">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sidR="003B3D9F">
        <w:rPr>
          <w:rFonts w:ascii="Times New Roman" w:eastAsia="Times New Roman" w:hAnsi="Times New Roman" w:cs="Times New Roman"/>
          <w:sz w:val="24"/>
          <w:szCs w:val="24"/>
          <w:lang w:eastAsia="ru-RU"/>
        </w:rPr>
        <w:t>Р</w:t>
      </w:r>
      <w:r w:rsidRPr="002B56AB">
        <w:rPr>
          <w:rFonts w:ascii="Times New Roman" w:eastAsia="Times New Roman" w:hAnsi="Times New Roman" w:cs="Times New Roman"/>
          <w:sz w:val="24"/>
          <w:szCs w:val="24"/>
          <w:lang w:eastAsia="ru-RU"/>
        </w:rPr>
        <w:t>.</w:t>
      </w:r>
      <w:r w:rsidR="003B3D9F">
        <w:rPr>
          <w:rFonts w:ascii="Times New Roman" w:eastAsia="Times New Roman" w:hAnsi="Times New Roman" w:cs="Times New Roman"/>
          <w:sz w:val="24"/>
          <w:szCs w:val="24"/>
          <w:lang w:eastAsia="ru-RU"/>
        </w:rPr>
        <w:t>И</w:t>
      </w:r>
      <w:r w:rsidRPr="002B56AB">
        <w:rPr>
          <w:rFonts w:ascii="Times New Roman" w:eastAsia="Times New Roman" w:hAnsi="Times New Roman" w:cs="Times New Roman"/>
          <w:sz w:val="24"/>
          <w:szCs w:val="24"/>
          <w:lang w:eastAsia="ru-RU"/>
        </w:rPr>
        <w:t xml:space="preserve">. </w:t>
      </w:r>
      <w:proofErr w:type="spellStart"/>
      <w:r w:rsidR="003B3D9F">
        <w:rPr>
          <w:rFonts w:ascii="Times New Roman" w:eastAsia="Times New Roman" w:hAnsi="Times New Roman" w:cs="Times New Roman"/>
          <w:sz w:val="24"/>
          <w:szCs w:val="24"/>
          <w:lang w:eastAsia="ru-RU"/>
        </w:rPr>
        <w:t>Шабуров</w:t>
      </w:r>
      <w:proofErr w:type="spellEnd"/>
    </w:p>
    <w:p w:rsidR="006639CA" w:rsidRPr="002B56AB" w:rsidRDefault="006639CA" w:rsidP="00F40C8B">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w:t>
      </w:r>
      <w:r>
        <w:rPr>
          <w:rFonts w:ascii="Times New Roman" w:eastAsia="Times New Roman" w:hAnsi="Times New Roman" w:cs="Times New Roman"/>
          <w:sz w:val="24"/>
          <w:szCs w:val="24"/>
          <w:lang w:eastAsia="ru-RU"/>
        </w:rPr>
        <w:t>2020</w:t>
      </w:r>
      <w:r w:rsidRPr="002B56AB">
        <w:rPr>
          <w:rFonts w:ascii="Times New Roman" w:eastAsia="Times New Roman" w:hAnsi="Times New Roman" w:cs="Times New Roman"/>
          <w:sz w:val="24"/>
          <w:szCs w:val="24"/>
          <w:lang w:eastAsia="ru-RU"/>
        </w:rPr>
        <w:t xml:space="preserve"> г.</w:t>
      </w:r>
    </w:p>
    <w:p w:rsidR="006639CA" w:rsidRPr="00F24038" w:rsidRDefault="006639CA" w:rsidP="006639CA">
      <w:pPr>
        <w:suppressAutoHyphens/>
        <w:spacing w:after="0" w:line="240" w:lineRule="auto"/>
        <w:jc w:val="center"/>
        <w:rPr>
          <w:rFonts w:ascii="Times New Roman" w:eastAsia="Times New Roman" w:hAnsi="Times New Roman" w:cs="Times New Roman"/>
          <w:b/>
          <w:bCs/>
          <w:kern w:val="2"/>
          <w:sz w:val="16"/>
          <w:szCs w:val="16"/>
          <w:lang w:eastAsia="ru-RU"/>
        </w:rPr>
      </w:pPr>
    </w:p>
    <w:p w:rsidR="007751C0" w:rsidRPr="003B3D9F" w:rsidRDefault="007751C0" w:rsidP="006639CA">
      <w:pPr>
        <w:suppressAutoHyphens/>
        <w:spacing w:after="0" w:line="240" w:lineRule="auto"/>
        <w:jc w:val="center"/>
        <w:rPr>
          <w:rFonts w:ascii="Times New Roman" w:eastAsia="Times New Roman" w:hAnsi="Times New Roman" w:cs="Times New Roman"/>
          <w:b/>
          <w:bCs/>
          <w:kern w:val="2"/>
          <w:sz w:val="20"/>
          <w:szCs w:val="20"/>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137B1A">
        <w:rPr>
          <w:rFonts w:ascii="Times New Roman" w:hAnsi="Times New Roman" w:cs="Times New Roman"/>
          <w:b/>
          <w:bCs/>
          <w:kern w:val="2"/>
          <w:sz w:val="24"/>
          <w:szCs w:val="24"/>
          <w:u w:val="single"/>
        </w:rPr>
        <w:t>№</w:t>
      </w:r>
      <w:r w:rsidR="00FE4F5D" w:rsidRPr="00184E72">
        <w:rPr>
          <w:rFonts w:ascii="Times New Roman" w:hAnsi="Times New Roman" w:cs="Times New Roman"/>
          <w:b/>
          <w:bCs/>
          <w:kern w:val="2"/>
          <w:u w:val="single"/>
        </w:rPr>
        <w:t xml:space="preserve"> </w:t>
      </w:r>
      <w:r w:rsidR="00FE4F5D" w:rsidRPr="00137B1A">
        <w:rPr>
          <w:rFonts w:ascii="Times New Roman" w:hAnsi="Times New Roman" w:cs="Times New Roman"/>
          <w:b/>
          <w:bCs/>
          <w:kern w:val="2"/>
          <w:sz w:val="24"/>
          <w:szCs w:val="24"/>
          <w:u w:val="single"/>
        </w:rPr>
        <w:t>20156000</w:t>
      </w:r>
      <w:r w:rsidR="009C66D1" w:rsidRPr="00137B1A">
        <w:rPr>
          <w:rFonts w:ascii="Times New Roman" w:hAnsi="Times New Roman" w:cs="Times New Roman"/>
          <w:b/>
          <w:bCs/>
          <w:kern w:val="2"/>
          <w:sz w:val="24"/>
          <w:szCs w:val="24"/>
          <w:u w:val="single"/>
        </w:rPr>
        <w:t>3</w:t>
      </w:r>
      <w:r w:rsidR="00E36916" w:rsidRPr="00137B1A">
        <w:rPr>
          <w:rFonts w:ascii="Times New Roman" w:hAnsi="Times New Roman" w:cs="Times New Roman"/>
          <w:b/>
          <w:bCs/>
          <w:kern w:val="2"/>
          <w:sz w:val="24"/>
          <w:szCs w:val="24"/>
          <w:u w:val="single"/>
        </w:rPr>
        <w:t>32</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E36916">
        <w:rPr>
          <w:rFonts w:ascii="Times New Roman" w:eastAsia="Times New Roman" w:hAnsi="Times New Roman" w:cs="Times New Roman"/>
          <w:bCs/>
          <w:sz w:val="24"/>
          <w:szCs w:val="24"/>
          <w:lang w:eastAsia="ru-RU"/>
        </w:rPr>
        <w:t>л</w:t>
      </w:r>
      <w:r w:rsidR="00C65FBD">
        <w:rPr>
          <w:rFonts w:ascii="Times New Roman" w:eastAsia="Times New Roman" w:hAnsi="Times New Roman" w:cs="Times New Roman"/>
          <w:bCs/>
          <w:sz w:val="24"/>
          <w:szCs w:val="24"/>
          <w:lang w:eastAsia="ru-RU"/>
        </w:rPr>
        <w:t>екарственных препаратов</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F40C8B" w:rsidRPr="00CD65FF">
        <w:rPr>
          <w:rStyle w:val="20"/>
          <w:rFonts w:eastAsiaTheme="minorHAnsi"/>
          <w:b w:val="0"/>
          <w:sz w:val="24"/>
          <w:szCs w:val="24"/>
        </w:rPr>
        <w:t>ЧУЗ «ЦКБ «РЖД-Медицина</w:t>
      </w:r>
      <w:r w:rsidR="00F40C8B" w:rsidRPr="00CD65FF">
        <w:rPr>
          <w:rStyle w:val="20"/>
          <w:rFonts w:eastAsiaTheme="minorHAnsi"/>
          <w:sz w:val="24"/>
          <w:szCs w:val="24"/>
        </w:rPr>
        <w:t>»</w:t>
      </w:r>
    </w:p>
    <w:p w:rsidR="006639CA" w:rsidRPr="00F24038" w:rsidRDefault="006639CA" w:rsidP="006639CA">
      <w:pPr>
        <w:spacing w:after="0" w:line="240" w:lineRule="auto"/>
        <w:jc w:val="center"/>
        <w:rPr>
          <w:rFonts w:ascii="Times New Roman" w:eastAsia="Times New Roman" w:hAnsi="Times New Roman" w:cs="Times New Roman"/>
          <w:sz w:val="10"/>
          <w:szCs w:val="10"/>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F40C8B" w:rsidP="00D43E2B">
            <w:pPr>
              <w:spacing w:after="0" w:line="240" w:lineRule="auto"/>
              <w:rPr>
                <w:rFonts w:ascii="Times New Roman" w:eastAsia="Times New Roman" w:hAnsi="Times New Roman" w:cs="Times New Roman"/>
                <w:sz w:val="24"/>
                <w:szCs w:val="24"/>
                <w:lang w:eastAsia="ru-RU"/>
              </w:rPr>
            </w:pPr>
            <w:r w:rsidRPr="00CD65FF">
              <w:rPr>
                <w:rStyle w:val="20"/>
                <w:rFonts w:eastAsiaTheme="minorHAnsi"/>
                <w:b w:val="0"/>
                <w:sz w:val="24"/>
                <w:szCs w:val="24"/>
              </w:rPr>
              <w:t>ЧУЗ «ЦКБ «РЖД-Медицина</w:t>
            </w:r>
            <w:r w:rsidRPr="00CD65FF">
              <w:rPr>
                <w:rStyle w:val="20"/>
                <w:rFonts w:eastAsiaTheme="minorHAnsi"/>
                <w:sz w:val="24"/>
                <w:szCs w:val="24"/>
              </w:rPr>
              <w:t>»</w:t>
            </w:r>
          </w:p>
        </w:tc>
      </w:tr>
      <w:tr w:rsidR="008D0735" w:rsidRPr="002B56AB" w:rsidTr="003B3D9F">
        <w:trPr>
          <w:trHeight w:val="367"/>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3B3D9F" w:rsidRDefault="00F40C8B" w:rsidP="003B3D9F">
            <w:pPr>
              <w:autoSpaceDE w:val="0"/>
              <w:autoSpaceDN w:val="0"/>
              <w:spacing w:after="0" w:line="240" w:lineRule="auto"/>
              <w:jc w:val="both"/>
              <w:rPr>
                <w:rFonts w:ascii="Times New Roman" w:eastAsia="Times New Roman" w:hAnsi="Times New Roman" w:cs="Times New Roman"/>
                <w:b/>
                <w:sz w:val="24"/>
                <w:szCs w:val="24"/>
                <w:lang w:eastAsia="ru-RU"/>
              </w:rPr>
            </w:pPr>
            <w:r w:rsidRPr="00F40C8B">
              <w:rPr>
                <w:rStyle w:val="2115pt"/>
                <w:rFonts w:eastAsiaTheme="minorHAnsi"/>
                <w:b w:val="0"/>
                <w:sz w:val="24"/>
                <w:szCs w:val="24"/>
              </w:rPr>
              <w:t>129128, г.</w:t>
            </w:r>
            <w:r>
              <w:rPr>
                <w:rStyle w:val="2115pt"/>
                <w:rFonts w:eastAsiaTheme="minorHAnsi"/>
                <w:b w:val="0"/>
                <w:sz w:val="24"/>
                <w:szCs w:val="24"/>
              </w:rPr>
              <w:t xml:space="preserve"> </w:t>
            </w:r>
            <w:r w:rsidRPr="00F40C8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F40C8B">
              <w:rPr>
                <w:rStyle w:val="2115pt"/>
                <w:rFonts w:eastAsiaTheme="minorHAnsi"/>
                <w:b w:val="0"/>
                <w:sz w:val="24"/>
                <w:szCs w:val="24"/>
              </w:rPr>
              <w:t>Будайская</w:t>
            </w:r>
            <w:proofErr w:type="spellEnd"/>
            <w:r w:rsidRPr="00F40C8B">
              <w:rPr>
                <w:rStyle w:val="2115pt"/>
                <w:rFonts w:eastAsiaTheme="minorHAnsi"/>
                <w:b w:val="0"/>
                <w:sz w:val="24"/>
                <w:szCs w:val="24"/>
              </w:rPr>
              <w:t>, д</w:t>
            </w:r>
            <w:r>
              <w:rPr>
                <w:rStyle w:val="2115pt"/>
                <w:rFonts w:eastAsiaTheme="minorHAnsi"/>
                <w:b w:val="0"/>
                <w:sz w:val="24"/>
                <w:szCs w:val="24"/>
              </w:rPr>
              <w:t xml:space="preserve">ом </w:t>
            </w:r>
            <w:r w:rsidRPr="00F40C8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F40C8B" w:rsidRDefault="00F40C8B" w:rsidP="00DA76E8">
            <w:pPr>
              <w:autoSpaceDE w:val="0"/>
              <w:autoSpaceDN w:val="0"/>
              <w:spacing w:after="0" w:line="240" w:lineRule="auto"/>
              <w:jc w:val="both"/>
              <w:rPr>
                <w:rFonts w:ascii="Times New Roman" w:eastAsia="Times New Roman" w:hAnsi="Times New Roman" w:cs="Times New Roman"/>
                <w:b/>
                <w:sz w:val="24"/>
                <w:szCs w:val="24"/>
                <w:lang w:eastAsia="ru-RU"/>
              </w:rPr>
            </w:pPr>
            <w:r w:rsidRPr="00F40C8B">
              <w:rPr>
                <w:rStyle w:val="2115pt"/>
                <w:rFonts w:eastAsiaTheme="minorHAnsi"/>
                <w:b w:val="0"/>
                <w:sz w:val="24"/>
                <w:szCs w:val="24"/>
              </w:rPr>
              <w:t>129128, г.</w:t>
            </w:r>
            <w:r>
              <w:rPr>
                <w:rStyle w:val="2115pt"/>
                <w:rFonts w:eastAsiaTheme="minorHAnsi"/>
                <w:b w:val="0"/>
                <w:sz w:val="24"/>
                <w:szCs w:val="24"/>
              </w:rPr>
              <w:t xml:space="preserve"> </w:t>
            </w:r>
            <w:r w:rsidRPr="00F40C8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F40C8B">
              <w:rPr>
                <w:rStyle w:val="2115pt"/>
                <w:rFonts w:eastAsiaTheme="minorHAnsi"/>
                <w:b w:val="0"/>
                <w:sz w:val="24"/>
                <w:szCs w:val="24"/>
              </w:rPr>
              <w:t>Будайская</w:t>
            </w:r>
            <w:proofErr w:type="spellEnd"/>
            <w:r w:rsidRPr="00F40C8B">
              <w:rPr>
                <w:rStyle w:val="2115pt"/>
                <w:rFonts w:eastAsiaTheme="minorHAnsi"/>
                <w:b w:val="0"/>
                <w:sz w:val="24"/>
                <w:szCs w:val="24"/>
              </w:rPr>
              <w:t>, д</w:t>
            </w:r>
            <w:r>
              <w:rPr>
                <w:rStyle w:val="2115pt"/>
                <w:rFonts w:eastAsiaTheme="minorHAnsi"/>
                <w:b w:val="0"/>
                <w:sz w:val="24"/>
                <w:szCs w:val="24"/>
              </w:rPr>
              <w:t xml:space="preserve">ом </w:t>
            </w:r>
            <w:r w:rsidRPr="00F40C8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C050E3"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DA76E8" w:rsidP="006616C4">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Зубарева О</w:t>
            </w:r>
            <w:r w:rsidR="006616C4">
              <w:rPr>
                <w:rFonts w:ascii="Times New Roman" w:eastAsia="Times New Roman" w:hAnsi="Times New Roman" w:cs="Times New Roman"/>
                <w:sz w:val="24"/>
                <w:szCs w:val="24"/>
                <w:lang w:eastAsia="ru-RU"/>
              </w:rPr>
              <w:t>.</w:t>
            </w:r>
            <w:r w:rsidR="00184E72">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А</w:t>
            </w:r>
            <w:r w:rsidR="006616C4">
              <w:rPr>
                <w:rFonts w:ascii="Times New Roman" w:eastAsia="Times New Roman" w:hAnsi="Times New Roman" w:cs="Times New Roman"/>
                <w:sz w:val="24"/>
                <w:szCs w:val="24"/>
                <w:lang w:eastAsia="ru-RU"/>
              </w:rPr>
              <w:t>.</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31104E" w:rsidRDefault="006639CA" w:rsidP="0031104E">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r w:rsidR="0031104E">
              <w:rPr>
                <w:rFonts w:ascii="Times New Roman" w:eastAsia="Times New Roman" w:hAnsi="Times New Roman" w:cs="Times New Roman"/>
                <w:sz w:val="24"/>
                <w:szCs w:val="24"/>
                <w:lang w:eastAsia="ru-RU"/>
              </w:rPr>
              <w:t xml:space="preserve"> </w:t>
            </w:r>
          </w:p>
          <w:p w:rsidR="0031104E" w:rsidRPr="0001142A" w:rsidRDefault="0031104E" w:rsidP="0031104E">
            <w:pPr>
              <w:spacing w:after="0" w:line="240" w:lineRule="auto"/>
              <w:rPr>
                <w:rFonts w:ascii="Times New Roman" w:eastAsia="Times New Roman" w:hAnsi="Times New Roman" w:cs="Times New Roman"/>
                <w:sz w:val="18"/>
                <w:szCs w:val="18"/>
                <w:lang w:eastAsia="ru-RU"/>
              </w:rPr>
            </w:pPr>
          </w:p>
          <w:p w:rsidR="0031104E" w:rsidRDefault="0031104E" w:rsidP="003110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Требование к поставщику</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hideMark/>
          </w:tcPr>
          <w:p w:rsidR="0031104E" w:rsidRDefault="006639CA" w:rsidP="00DA76E8">
            <w:pPr>
              <w:spacing w:after="0" w:line="240" w:lineRule="auto"/>
              <w:jc w:val="both"/>
              <w:rPr>
                <w:rFonts w:ascii="Times New Roman" w:hAnsi="Times New Roman" w:cs="Times New Roman"/>
                <w:bCs/>
                <w:sz w:val="24"/>
                <w:szCs w:val="24"/>
              </w:rPr>
            </w:pPr>
            <w:r w:rsidRPr="00721957">
              <w:rPr>
                <w:rFonts w:ascii="Times New Roman" w:hAnsi="Times New Roman" w:cs="Times New Roman"/>
                <w:sz w:val="24"/>
                <w:szCs w:val="24"/>
              </w:rPr>
              <w:t>не предусмотрено</w:t>
            </w:r>
            <w:r w:rsidR="0031104E">
              <w:rPr>
                <w:rFonts w:ascii="Times New Roman" w:hAnsi="Times New Roman" w:cs="Times New Roman"/>
                <w:bCs/>
                <w:sz w:val="24"/>
                <w:szCs w:val="24"/>
              </w:rPr>
              <w:t xml:space="preserve"> </w:t>
            </w:r>
          </w:p>
          <w:p w:rsidR="0031104E" w:rsidRPr="0001142A" w:rsidRDefault="0031104E" w:rsidP="00DA76E8">
            <w:pPr>
              <w:spacing w:after="0" w:line="240" w:lineRule="auto"/>
              <w:jc w:val="both"/>
              <w:rPr>
                <w:rFonts w:ascii="Times New Roman" w:hAnsi="Times New Roman" w:cs="Times New Roman"/>
                <w:bCs/>
                <w:sz w:val="18"/>
                <w:szCs w:val="18"/>
              </w:rPr>
            </w:pPr>
          </w:p>
          <w:p w:rsidR="006639CA" w:rsidRPr="00530EC3" w:rsidRDefault="0031104E" w:rsidP="00DA76E8">
            <w:pPr>
              <w:spacing w:after="0" w:line="240" w:lineRule="auto"/>
              <w:jc w:val="both"/>
              <w:rPr>
                <w:rFonts w:ascii="Times New Roman" w:hAnsi="Times New Roman" w:cs="Times New Roman"/>
                <w:bCs/>
                <w:sz w:val="20"/>
                <w:szCs w:val="20"/>
              </w:rPr>
            </w:pPr>
            <w:r w:rsidRPr="00530EC3">
              <w:rPr>
                <w:rFonts w:ascii="Times New Roman" w:hAnsi="Times New Roman" w:cs="Times New Roman"/>
                <w:bCs/>
                <w:sz w:val="20"/>
                <w:szCs w:val="20"/>
              </w:rPr>
              <w:t>Наличие соответствующей предмету договора лицензии на фармацевтическую деятельность у участника запроса котировок</w:t>
            </w:r>
          </w:p>
          <w:p w:rsidR="00E425C5" w:rsidRPr="00721957" w:rsidRDefault="00E425C5" w:rsidP="00E425C5">
            <w:pPr>
              <w:spacing w:after="0" w:line="240" w:lineRule="auto"/>
              <w:jc w:val="both"/>
              <w:rPr>
                <w:rFonts w:ascii="Times New Roman" w:eastAsia="Times New Roman" w:hAnsi="Times New Roman" w:cs="Times New Roman"/>
                <w:sz w:val="24"/>
                <w:szCs w:val="24"/>
                <w:lang w:eastAsia="ru-RU"/>
              </w:rPr>
            </w:pPr>
            <w:r w:rsidRPr="00530EC3">
              <w:rPr>
                <w:rFonts w:ascii="Times New Roman" w:hAnsi="Times New Roman" w:cs="Times New Roman"/>
                <w:i/>
                <w:sz w:val="20"/>
                <w:szCs w:val="20"/>
              </w:rPr>
              <w:t>Для производителей лекарственных средств и предоставления производителем товара собственного производства допускается наличие лицензии на производство лекарственных средств</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p w:rsidR="0031104E" w:rsidRDefault="0031104E" w:rsidP="00D43E2B">
            <w:pPr>
              <w:spacing w:after="0" w:line="240" w:lineRule="auto"/>
              <w:rPr>
                <w:rFonts w:ascii="Times New Roman" w:eastAsia="Times New Roman" w:hAnsi="Times New Roman" w:cs="Times New Roman"/>
                <w:sz w:val="24"/>
                <w:szCs w:val="24"/>
                <w:lang w:eastAsia="ru-RU"/>
              </w:rPr>
            </w:pPr>
          </w:p>
          <w:p w:rsidR="0031104E" w:rsidRDefault="0031104E" w:rsidP="00D43E2B">
            <w:pPr>
              <w:spacing w:after="0" w:line="240" w:lineRule="auto"/>
              <w:rPr>
                <w:rFonts w:ascii="Times New Roman" w:eastAsia="Times New Roman" w:hAnsi="Times New Roman" w:cs="Times New Roman"/>
                <w:sz w:val="24"/>
                <w:szCs w:val="24"/>
                <w:lang w:eastAsia="ru-RU"/>
              </w:rPr>
            </w:pPr>
          </w:p>
          <w:p w:rsidR="0031104E" w:rsidRPr="00721957" w:rsidRDefault="0031104E" w:rsidP="0031104E">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Pr>
          <w:p w:rsidR="00F40C8B" w:rsidRDefault="006639CA" w:rsidP="00D43E2B">
            <w:pPr>
              <w:spacing w:after="0" w:line="240" w:lineRule="auto"/>
              <w:jc w:val="both"/>
              <w:rPr>
                <w:rStyle w:val="20"/>
                <w:rFonts w:eastAsiaTheme="minorHAnsi"/>
                <w:b w:val="0"/>
                <w:sz w:val="24"/>
                <w:szCs w:val="24"/>
              </w:rPr>
            </w:pPr>
            <w:r w:rsidRPr="00721957">
              <w:rPr>
                <w:rFonts w:ascii="Times New Roman" w:eastAsia="Times New Roman" w:hAnsi="Times New Roman" w:cs="Times New Roman"/>
                <w:sz w:val="24"/>
                <w:szCs w:val="24"/>
                <w:lang w:eastAsia="ru-RU"/>
              </w:rPr>
              <w:t xml:space="preserve">Поставка </w:t>
            </w:r>
            <w:r w:rsidR="00C65FBD">
              <w:rPr>
                <w:rFonts w:ascii="Times New Roman" w:eastAsia="Times New Roman" w:hAnsi="Times New Roman" w:cs="Times New Roman"/>
                <w:bCs/>
                <w:sz w:val="24"/>
                <w:szCs w:val="24"/>
                <w:lang w:eastAsia="ru-RU"/>
              </w:rPr>
              <w:t>лекарственных препаратов</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F40C8B" w:rsidRPr="00CD65FF">
              <w:rPr>
                <w:rStyle w:val="20"/>
                <w:rFonts w:eastAsiaTheme="minorHAnsi"/>
                <w:b w:val="0"/>
                <w:sz w:val="24"/>
                <w:szCs w:val="24"/>
              </w:rPr>
              <w:t xml:space="preserve">ЧУЗ «ЦКБ </w:t>
            </w:r>
          </w:p>
          <w:p w:rsidR="001360CD" w:rsidRPr="00721957" w:rsidRDefault="00F40C8B" w:rsidP="00D43E2B">
            <w:pPr>
              <w:spacing w:after="0" w:line="240" w:lineRule="auto"/>
              <w:jc w:val="both"/>
              <w:rPr>
                <w:rFonts w:ascii="Times New Roman" w:eastAsia="Times New Roman" w:hAnsi="Times New Roman" w:cs="Times New Roman"/>
                <w:sz w:val="24"/>
                <w:szCs w:val="24"/>
                <w:lang w:eastAsia="ru-RU"/>
              </w:rPr>
            </w:pPr>
            <w:r w:rsidRPr="00CD65FF">
              <w:rPr>
                <w:rStyle w:val="20"/>
                <w:rFonts w:eastAsiaTheme="minorHAnsi"/>
                <w:b w:val="0"/>
                <w:sz w:val="24"/>
                <w:szCs w:val="24"/>
              </w:rPr>
              <w:t>«РЖД-Медицина</w:t>
            </w:r>
            <w:r w:rsidRPr="00CD65FF">
              <w:rPr>
                <w:rStyle w:val="20"/>
                <w:rFonts w:eastAsiaTheme="minorHAnsi"/>
                <w:sz w:val="24"/>
                <w:szCs w:val="24"/>
              </w:rPr>
              <w:t>»</w:t>
            </w:r>
          </w:p>
          <w:p w:rsidR="0031104E" w:rsidRPr="00721957" w:rsidRDefault="001360CD" w:rsidP="0031104E">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637ED7">
        <w:trPr>
          <w:trHeight w:val="657"/>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p>
        </w:tc>
        <w:tc>
          <w:tcPr>
            <w:tcW w:w="6662" w:type="dxa"/>
            <w:tcBorders>
              <w:top w:val="single" w:sz="4" w:space="0" w:color="000000"/>
              <w:left w:val="single" w:sz="4" w:space="0" w:color="000000"/>
              <w:bottom w:val="single" w:sz="4" w:space="0" w:color="000000"/>
              <w:right w:val="single" w:sz="4" w:space="0" w:color="000000"/>
            </w:tcBorders>
          </w:tcPr>
          <w:p w:rsidR="00E7556F" w:rsidRDefault="00E7556F" w:rsidP="00E7556F">
            <w:pPr>
              <w:pStyle w:val="2"/>
              <w:widowControl w:val="0"/>
              <w:numPr>
                <w:ilvl w:val="0"/>
                <w:numId w:val="0"/>
              </w:numPr>
              <w:tabs>
                <w:tab w:val="left" w:pos="567"/>
              </w:tabs>
              <w:suppressAutoHyphens w:val="0"/>
              <w:spacing w:line="240" w:lineRule="auto"/>
              <w:rPr>
                <w:bCs/>
                <w:sz w:val="24"/>
                <w:szCs w:val="24"/>
              </w:rPr>
            </w:pPr>
            <w:r>
              <w:rPr>
                <w:bCs/>
                <w:sz w:val="24"/>
                <w:szCs w:val="24"/>
              </w:rPr>
              <w:t>1)</w:t>
            </w:r>
            <w:r w:rsidR="00B06510" w:rsidRPr="00E82F3F">
              <w:rPr>
                <w:bCs/>
                <w:sz w:val="24"/>
                <w:szCs w:val="24"/>
              </w:rPr>
              <w:t xml:space="preserve"> г. Мос</w:t>
            </w:r>
            <w:r w:rsidR="00B06510">
              <w:rPr>
                <w:bCs/>
                <w:sz w:val="24"/>
                <w:szCs w:val="24"/>
              </w:rPr>
              <w:t>ква, Волоколамское шоссе, д. 84</w:t>
            </w:r>
            <w:r w:rsidR="009A45C1">
              <w:rPr>
                <w:bCs/>
                <w:sz w:val="24"/>
                <w:szCs w:val="24"/>
              </w:rPr>
              <w:t xml:space="preserve"> стр.39</w:t>
            </w:r>
            <w:r w:rsidR="00B06510">
              <w:rPr>
                <w:bCs/>
                <w:sz w:val="24"/>
                <w:szCs w:val="24"/>
              </w:rPr>
              <w:t>;</w:t>
            </w:r>
          </w:p>
          <w:p w:rsidR="000E0806" w:rsidRPr="000E0806" w:rsidRDefault="00E7556F" w:rsidP="00E7556F">
            <w:pPr>
              <w:spacing w:after="0" w:line="240" w:lineRule="auto"/>
              <w:jc w:val="both"/>
              <w:rPr>
                <w:rFonts w:ascii="Times New Roman" w:eastAsia="Times New Roman" w:hAnsi="Times New Roman" w:cs="Times New Roman"/>
                <w:sz w:val="24"/>
                <w:szCs w:val="24"/>
                <w:lang w:eastAsia="ru-RU"/>
              </w:rPr>
            </w:pPr>
            <w:r w:rsidRPr="00E82F3F">
              <w:rPr>
                <w:rFonts w:ascii="Times New Roman" w:hAnsi="Times New Roman" w:cs="Times New Roman"/>
                <w:bCs/>
                <w:sz w:val="24"/>
                <w:szCs w:val="24"/>
              </w:rPr>
              <w:t xml:space="preserve">2) </w:t>
            </w:r>
            <w:r w:rsidR="00B06510">
              <w:rPr>
                <w:rFonts w:ascii="Times New Roman" w:hAnsi="Times New Roman" w:cs="Times New Roman"/>
                <w:bCs/>
                <w:sz w:val="24"/>
                <w:szCs w:val="24"/>
              </w:rPr>
              <w:t>г. Москва, ул. Часовая, д. 20</w:t>
            </w:r>
            <w:r w:rsidR="009A45C1">
              <w:rPr>
                <w:rFonts w:ascii="Times New Roman" w:hAnsi="Times New Roman" w:cs="Times New Roman"/>
                <w:bCs/>
                <w:sz w:val="24"/>
                <w:szCs w:val="24"/>
              </w:rPr>
              <w:t xml:space="preserve"> стр.1</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7C6403" w:rsidRDefault="006639CA" w:rsidP="007C6403">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7C6403" w:rsidP="007C640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w:t>
            </w:r>
            <w:r w:rsidR="000E0806">
              <w:rPr>
                <w:sz w:val="24"/>
                <w:szCs w:val="24"/>
              </w:rPr>
              <w:t>3</w:t>
            </w:r>
            <w:r w:rsidRPr="00721957">
              <w:rPr>
                <w:sz w:val="24"/>
                <w:szCs w:val="24"/>
              </w:rPr>
              <w:t xml:space="preserve"> (</w:t>
            </w:r>
            <w:r w:rsidR="000E0806">
              <w:rPr>
                <w:sz w:val="24"/>
                <w:szCs w:val="24"/>
              </w:rPr>
              <w:t>трех</w:t>
            </w:r>
            <w:r w:rsidRPr="00721957">
              <w:rPr>
                <w:sz w:val="24"/>
                <w:szCs w:val="24"/>
              </w:rPr>
              <w:t>)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7C6403">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184E72" w:rsidRDefault="00137B1A" w:rsidP="00D43E2B">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2 547</w:t>
            </w:r>
            <w:r w:rsidR="00A46D17">
              <w:rPr>
                <w:rFonts w:ascii="Times New Roman" w:eastAsia="Times New Roman" w:hAnsi="Times New Roman" w:cs="Times New Roman"/>
                <w:b/>
                <w:color w:val="000000"/>
                <w:sz w:val="24"/>
                <w:szCs w:val="24"/>
                <w:lang w:eastAsia="ru-RU"/>
              </w:rPr>
              <w:t> </w:t>
            </w:r>
            <w:r>
              <w:rPr>
                <w:rFonts w:ascii="Times New Roman" w:eastAsia="Times New Roman" w:hAnsi="Times New Roman" w:cs="Times New Roman"/>
                <w:b/>
                <w:color w:val="000000"/>
                <w:sz w:val="24"/>
                <w:szCs w:val="24"/>
                <w:lang w:eastAsia="ru-RU"/>
              </w:rPr>
              <w:t>498</w:t>
            </w:r>
            <w:r w:rsidR="00A46D17">
              <w:rPr>
                <w:rFonts w:ascii="Times New Roman" w:eastAsia="Times New Roman" w:hAnsi="Times New Roman" w:cs="Times New Roman"/>
                <w:b/>
                <w:color w:val="000000"/>
                <w:sz w:val="24"/>
                <w:szCs w:val="24"/>
                <w:lang w:eastAsia="ru-RU"/>
              </w:rPr>
              <w:t>,47</w:t>
            </w:r>
            <w:r w:rsidR="007751C0" w:rsidRPr="00184E72">
              <w:rPr>
                <w:rFonts w:ascii="Times New Roman" w:eastAsia="Times New Roman" w:hAnsi="Times New Roman" w:cs="Times New Roman"/>
                <w:b/>
                <w:color w:val="000000"/>
                <w:sz w:val="24"/>
                <w:szCs w:val="24"/>
                <w:lang w:eastAsia="ru-RU"/>
              </w:rPr>
              <w:t xml:space="preserve"> </w:t>
            </w:r>
            <w:r w:rsidR="00184E72" w:rsidRPr="00184E72">
              <w:rPr>
                <w:rFonts w:ascii="Times New Roman" w:eastAsia="Times New Roman" w:hAnsi="Times New Roman" w:cs="Times New Roman"/>
                <w:b/>
                <w:color w:val="000000"/>
                <w:sz w:val="24"/>
                <w:szCs w:val="24"/>
                <w:lang w:eastAsia="ru-RU"/>
              </w:rPr>
              <w:t>руб</w:t>
            </w:r>
            <w:r w:rsidR="00A46D17">
              <w:rPr>
                <w:rFonts w:ascii="Times New Roman" w:eastAsia="Times New Roman" w:hAnsi="Times New Roman" w:cs="Times New Roman"/>
                <w:b/>
                <w:color w:val="000000"/>
                <w:sz w:val="24"/>
                <w:szCs w:val="24"/>
                <w:lang w:eastAsia="ru-RU"/>
              </w:rPr>
              <w:t>лей</w:t>
            </w:r>
          </w:p>
          <w:p w:rsidR="00184E72" w:rsidRDefault="00184E72"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37B1A" w:rsidRPr="00137B1A">
              <w:rPr>
                <w:rFonts w:ascii="Times New Roman" w:eastAsia="Times New Roman" w:hAnsi="Times New Roman" w:cs="Times New Roman"/>
                <w:color w:val="000000"/>
                <w:sz w:val="24"/>
                <w:szCs w:val="24"/>
                <w:lang w:eastAsia="ru-RU"/>
              </w:rPr>
              <w:t>Два миллиона пятьсот сорок семь тысяч четыреста девяносто восемь</w:t>
            </w:r>
            <w:r w:rsidR="00137B1A">
              <w:rPr>
                <w:rFonts w:ascii="Times New Roman" w:eastAsia="Times New Roman" w:hAnsi="Times New Roman" w:cs="Times New Roman"/>
                <w:color w:val="000000"/>
                <w:sz w:val="24"/>
                <w:szCs w:val="24"/>
                <w:lang w:eastAsia="ru-RU"/>
              </w:rPr>
              <w:t xml:space="preserve"> рублей 47</w:t>
            </w:r>
            <w:r w:rsidR="009C66D1" w:rsidRPr="009C66D1">
              <w:rPr>
                <w:rFonts w:ascii="Times New Roman" w:eastAsia="Times New Roman" w:hAnsi="Times New Roman" w:cs="Times New Roman"/>
                <w:color w:val="000000"/>
                <w:sz w:val="24"/>
                <w:szCs w:val="24"/>
                <w:lang w:eastAsia="ru-RU"/>
              </w:rPr>
              <w:t xml:space="preserve"> копеек</w:t>
            </w:r>
            <w:r>
              <w:rPr>
                <w:rFonts w:ascii="Times New Roman" w:eastAsia="Times New Roman" w:hAnsi="Times New Roman" w:cs="Times New Roman"/>
                <w:color w:val="000000"/>
                <w:sz w:val="24"/>
                <w:szCs w:val="24"/>
                <w:lang w:eastAsia="ru-RU"/>
              </w:rPr>
              <w:t>)</w:t>
            </w:r>
          </w:p>
          <w:p w:rsidR="00184E72" w:rsidRPr="00F24038" w:rsidRDefault="00184E72" w:rsidP="00D43E2B">
            <w:pPr>
              <w:spacing w:after="0" w:line="240" w:lineRule="auto"/>
              <w:rPr>
                <w:rFonts w:ascii="Times New Roman" w:eastAsia="Times New Roman" w:hAnsi="Times New Roman" w:cs="Times New Roman"/>
                <w:color w:val="000000"/>
                <w:sz w:val="4"/>
                <w:szCs w:val="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F24038" w:rsidRDefault="006639CA" w:rsidP="00D43E2B">
            <w:pPr>
              <w:spacing w:after="0" w:line="240" w:lineRule="auto"/>
              <w:rPr>
                <w:rFonts w:ascii="Times New Roman" w:eastAsia="Times New Roman" w:hAnsi="Times New Roman" w:cs="Times New Roman"/>
                <w:sz w:val="24"/>
                <w:szCs w:val="24"/>
                <w:lang w:eastAsia="ru-RU"/>
              </w:rPr>
            </w:pPr>
            <w:r w:rsidRPr="003B3D9F">
              <w:rPr>
                <w:rFonts w:ascii="Times New Roman" w:eastAsia="Times New Roman" w:hAnsi="Times New Roman" w:cs="Times New Roman"/>
                <w:sz w:val="24"/>
                <w:szCs w:val="24"/>
                <w:lang w:eastAsia="ru-RU"/>
              </w:rPr>
              <w:t xml:space="preserve">г. Москва, ул. Волоколамское шоссе, </w:t>
            </w:r>
            <w:r w:rsidR="007751C0" w:rsidRPr="003B3D9F">
              <w:rPr>
                <w:rFonts w:ascii="Times New Roman" w:eastAsia="Times New Roman" w:hAnsi="Times New Roman" w:cs="Times New Roman"/>
                <w:sz w:val="24"/>
                <w:szCs w:val="24"/>
                <w:lang w:eastAsia="ru-RU"/>
              </w:rPr>
              <w:t xml:space="preserve">д. </w:t>
            </w:r>
            <w:r w:rsidRPr="003B3D9F">
              <w:rPr>
                <w:rFonts w:ascii="Times New Roman" w:eastAsia="Times New Roman" w:hAnsi="Times New Roman" w:cs="Times New Roman"/>
                <w:sz w:val="24"/>
                <w:szCs w:val="24"/>
                <w:lang w:eastAsia="ru-RU"/>
              </w:rPr>
              <w:t>84</w:t>
            </w:r>
            <w:r w:rsidR="007751C0" w:rsidRPr="003B3D9F">
              <w:rPr>
                <w:rFonts w:ascii="Times New Roman" w:eastAsia="Times New Roman" w:hAnsi="Times New Roman" w:cs="Times New Roman"/>
                <w:sz w:val="24"/>
                <w:szCs w:val="24"/>
                <w:lang w:eastAsia="ru-RU"/>
              </w:rPr>
              <w:t xml:space="preserve">, </w:t>
            </w:r>
            <w:r w:rsidR="00530EC3">
              <w:rPr>
                <w:rFonts w:ascii="Times New Roman" w:eastAsia="Times New Roman" w:hAnsi="Times New Roman" w:cs="Times New Roman"/>
                <w:sz w:val="24"/>
                <w:szCs w:val="24"/>
                <w:lang w:eastAsia="ru-RU"/>
              </w:rPr>
              <w:t>(</w:t>
            </w:r>
            <w:r w:rsidR="000B2957">
              <w:rPr>
                <w:rFonts w:ascii="Times New Roman" w:eastAsia="Times New Roman" w:hAnsi="Times New Roman" w:cs="Times New Roman"/>
                <w:sz w:val="24"/>
                <w:szCs w:val="24"/>
                <w:lang w:eastAsia="ru-RU"/>
              </w:rPr>
              <w:t>стр.3, к</w:t>
            </w:r>
            <w:r w:rsidR="007751C0" w:rsidRPr="003B3D9F">
              <w:rPr>
                <w:rFonts w:ascii="Times New Roman" w:eastAsia="Times New Roman" w:hAnsi="Times New Roman" w:cs="Times New Roman"/>
                <w:sz w:val="24"/>
                <w:szCs w:val="24"/>
                <w:lang w:eastAsia="ru-RU"/>
              </w:rPr>
              <w:t>.</w:t>
            </w:r>
            <w:r w:rsidR="000B2957">
              <w:rPr>
                <w:rFonts w:ascii="Times New Roman" w:eastAsia="Times New Roman" w:hAnsi="Times New Roman" w:cs="Times New Roman"/>
                <w:sz w:val="24"/>
                <w:szCs w:val="24"/>
                <w:lang w:eastAsia="ru-RU"/>
              </w:rPr>
              <w:t>218</w:t>
            </w:r>
            <w:r w:rsidRPr="00721957">
              <w:rPr>
                <w:rFonts w:ascii="Times New Roman" w:eastAsia="Times New Roman" w:hAnsi="Times New Roman" w:cs="Times New Roman"/>
                <w:sz w:val="24"/>
                <w:szCs w:val="24"/>
                <w:lang w:eastAsia="ru-RU"/>
              </w:rPr>
              <w:t xml:space="preserve">  </w:t>
            </w:r>
            <w:r w:rsidR="009C66D1">
              <w:rPr>
                <w:rFonts w:ascii="Times New Roman" w:eastAsia="Times New Roman" w:hAnsi="Times New Roman" w:cs="Times New Roman"/>
                <w:sz w:val="24"/>
                <w:szCs w:val="24"/>
                <w:lang w:eastAsia="ru-RU"/>
              </w:rPr>
              <w:t xml:space="preserve">- </w:t>
            </w:r>
            <w:r w:rsidR="009C66D1" w:rsidRPr="00F24038">
              <w:rPr>
                <w:rFonts w:ascii="Times New Roman" w:eastAsia="Times New Roman" w:hAnsi="Times New Roman" w:cs="Times New Roman"/>
                <w:sz w:val="24"/>
                <w:szCs w:val="24"/>
                <w:lang w:eastAsia="ru-RU"/>
              </w:rPr>
              <w:t>делопроизводитель</w:t>
            </w:r>
            <w:proofErr w:type="gramStart"/>
            <w:r w:rsidR="000912DC">
              <w:rPr>
                <w:rFonts w:ascii="Times New Roman" w:eastAsia="Times New Roman" w:hAnsi="Times New Roman" w:cs="Times New Roman"/>
                <w:sz w:val="24"/>
                <w:szCs w:val="24"/>
                <w:lang w:eastAsia="ru-RU"/>
              </w:rPr>
              <w:t xml:space="preserve"> </w:t>
            </w:r>
            <w:r w:rsidR="00530EC3" w:rsidRPr="00F24038">
              <w:rPr>
                <w:rFonts w:ascii="Times New Roman" w:eastAsia="Times New Roman" w:hAnsi="Times New Roman" w:cs="Times New Roman"/>
                <w:sz w:val="24"/>
                <w:szCs w:val="24"/>
                <w:lang w:eastAsia="ru-RU"/>
              </w:rPr>
              <w:t>)</w:t>
            </w:r>
            <w:proofErr w:type="gramEnd"/>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lastRenderedPageBreak/>
              <w:t>с</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FB0724">
              <w:rPr>
                <w:rFonts w:ascii="Times New Roman" w:eastAsia="Times New Roman" w:hAnsi="Times New Roman" w:cs="Times New Roman"/>
                <w:sz w:val="24"/>
                <w:szCs w:val="24"/>
                <w:lang w:eastAsia="ru-RU"/>
              </w:rPr>
              <w:t>27</w:t>
            </w:r>
            <w:r w:rsidR="006639CA" w:rsidRPr="00721957">
              <w:rPr>
                <w:rFonts w:ascii="Times New Roman" w:eastAsia="Times New Roman" w:hAnsi="Times New Roman" w:cs="Times New Roman"/>
                <w:sz w:val="24"/>
                <w:szCs w:val="24"/>
                <w:lang w:eastAsia="ru-RU"/>
              </w:rPr>
              <w:t>.</w:t>
            </w:r>
            <w:r w:rsidR="00FB0724">
              <w:rPr>
                <w:rFonts w:ascii="Times New Roman" w:eastAsia="Times New Roman" w:hAnsi="Times New Roman" w:cs="Times New Roman"/>
                <w:sz w:val="24"/>
                <w:szCs w:val="24"/>
                <w:lang w:eastAsia="ru-RU"/>
              </w:rPr>
              <w:t>03</w:t>
            </w:r>
            <w:r w:rsidR="006639CA"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FB0724">
              <w:rPr>
                <w:rFonts w:ascii="Times New Roman" w:eastAsia="Times New Roman" w:hAnsi="Times New Roman" w:cs="Times New Roman"/>
                <w:sz w:val="24"/>
                <w:szCs w:val="24"/>
                <w:lang w:eastAsia="ru-RU"/>
              </w:rPr>
              <w:t>03</w:t>
            </w:r>
            <w:r w:rsidRPr="00721957">
              <w:rPr>
                <w:rFonts w:ascii="Times New Roman" w:eastAsia="Times New Roman" w:hAnsi="Times New Roman" w:cs="Times New Roman"/>
                <w:sz w:val="24"/>
                <w:szCs w:val="24"/>
                <w:lang w:eastAsia="ru-RU"/>
              </w:rPr>
              <w:t>.</w:t>
            </w:r>
            <w:r w:rsidR="00FB0724">
              <w:rPr>
                <w:rFonts w:ascii="Times New Roman" w:eastAsia="Times New Roman" w:hAnsi="Times New Roman" w:cs="Times New Roman"/>
                <w:sz w:val="24"/>
                <w:szCs w:val="24"/>
                <w:lang w:eastAsia="ru-RU"/>
              </w:rPr>
              <w:t>04</w:t>
            </w:r>
            <w:r w:rsidRPr="00721957">
              <w:rPr>
                <w:rFonts w:ascii="Times New Roman" w:eastAsia="Times New Roman" w:hAnsi="Times New Roman" w:cs="Times New Roman"/>
                <w:sz w:val="24"/>
                <w:szCs w:val="24"/>
                <w:lang w:eastAsia="ru-RU"/>
              </w:rPr>
              <w:t>.20</w:t>
            </w:r>
            <w:r w:rsidR="007751C0"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до 1</w:t>
            </w:r>
            <w:r w:rsidR="00FB0724">
              <w:rPr>
                <w:rFonts w:ascii="Times New Roman" w:eastAsia="Times New Roman" w:hAnsi="Times New Roman" w:cs="Times New Roman"/>
                <w:sz w:val="24"/>
                <w:szCs w:val="24"/>
                <w:lang w:eastAsia="ru-RU"/>
              </w:rPr>
              <w:t>2</w:t>
            </w:r>
            <w:r w:rsidRPr="00721957">
              <w:rPr>
                <w:rFonts w:ascii="Times New Roman" w:eastAsia="Times New Roman" w:hAnsi="Times New Roman" w:cs="Times New Roman"/>
                <w:sz w:val="24"/>
                <w:szCs w:val="24"/>
                <w:lang w:eastAsia="ru-RU"/>
              </w:rPr>
              <w:t xml:space="preserve"> ч </w:t>
            </w:r>
            <w:r w:rsidR="00FB0724">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31104E" w:rsidRDefault="006639CA" w:rsidP="00D43E2B">
            <w:pPr>
              <w:spacing w:after="0" w:line="240" w:lineRule="auto"/>
              <w:rPr>
                <w:rFonts w:ascii="Times New Roman" w:eastAsia="Times New Roman" w:hAnsi="Times New Roman" w:cs="Times New Roman"/>
                <w:bCs/>
                <w:lang w:eastAsia="ru-RU"/>
              </w:rPr>
            </w:pPr>
            <w:r w:rsidRPr="0031104E">
              <w:rPr>
                <w:rFonts w:ascii="Times New Roman" w:eastAsia="Times New Roman" w:hAnsi="Times New Roman" w:cs="Times New Roman"/>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530EC3">
              <w:rPr>
                <w:rFonts w:ascii="Times New Roman" w:eastAsia="Times New Roman" w:hAnsi="Times New Roman" w:cs="Times New Roman"/>
                <w:bCs/>
                <w:lang w:eastAsia="ru-RU"/>
              </w:rPr>
              <w:t>Место, дата и время вскрытия конвертов с заявками на участие в запросе котировок</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w:t>
            </w:r>
            <w:proofErr w:type="spellStart"/>
            <w:r w:rsidR="00821EB1" w:rsidRPr="00F40C8B">
              <w:rPr>
                <w:rStyle w:val="2115pt"/>
                <w:rFonts w:eastAsiaTheme="minorHAnsi"/>
                <w:b w:val="0"/>
                <w:sz w:val="24"/>
                <w:szCs w:val="24"/>
              </w:rPr>
              <w:t>Будайская</w:t>
            </w:r>
            <w:proofErr w:type="spellEnd"/>
            <w:r w:rsidR="00821EB1" w:rsidRPr="00F40C8B">
              <w:rPr>
                <w:rStyle w:val="2115pt"/>
                <w:rFonts w:eastAsiaTheme="minorHAnsi"/>
                <w:b w:val="0"/>
                <w:sz w:val="24"/>
                <w:szCs w:val="24"/>
              </w:rPr>
              <w:t>, д</w:t>
            </w:r>
            <w:r w:rsidR="00821EB1">
              <w:rPr>
                <w:rStyle w:val="2115pt"/>
                <w:rFonts w:eastAsiaTheme="minorHAnsi"/>
                <w:b w:val="0"/>
                <w:sz w:val="24"/>
                <w:szCs w:val="24"/>
              </w:rPr>
              <w:t xml:space="preserve">ом </w:t>
            </w:r>
            <w:r w:rsidR="00821EB1" w:rsidRPr="00F40C8B">
              <w:rPr>
                <w:rStyle w:val="2115pt"/>
                <w:rFonts w:eastAsiaTheme="minorHAnsi"/>
                <w:b w:val="0"/>
                <w:sz w:val="24"/>
                <w:szCs w:val="24"/>
              </w:rPr>
              <w:t>2</w:t>
            </w:r>
          </w:p>
          <w:p w:rsidR="006639CA" w:rsidRPr="00721957" w:rsidRDefault="006639CA" w:rsidP="00FB0724">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sidR="00FB0724">
              <w:rPr>
                <w:rFonts w:ascii="Times New Roman" w:eastAsia="Times New Roman" w:hAnsi="Times New Roman" w:cs="Times New Roman"/>
                <w:sz w:val="24"/>
                <w:szCs w:val="24"/>
                <w:lang w:eastAsia="ru-RU"/>
              </w:rPr>
              <w:t>03</w:t>
            </w:r>
            <w:r w:rsidRPr="00721957">
              <w:rPr>
                <w:rFonts w:ascii="Times New Roman" w:eastAsia="Times New Roman" w:hAnsi="Times New Roman" w:cs="Times New Roman"/>
                <w:sz w:val="24"/>
                <w:szCs w:val="24"/>
                <w:lang w:eastAsia="ru-RU"/>
              </w:rPr>
              <w:t xml:space="preserve">» </w:t>
            </w:r>
            <w:r w:rsidR="00FB0724">
              <w:rPr>
                <w:rFonts w:ascii="Times New Roman" w:eastAsia="Times New Roman" w:hAnsi="Times New Roman" w:cs="Times New Roman"/>
                <w:sz w:val="24"/>
                <w:szCs w:val="24"/>
                <w:lang w:eastAsia="ru-RU"/>
              </w:rPr>
              <w:t>апреля</w:t>
            </w:r>
            <w:r w:rsidRPr="00721957">
              <w:rPr>
                <w:rFonts w:ascii="Times New Roman" w:eastAsia="Times New Roman" w:hAnsi="Times New Roman" w:cs="Times New Roman"/>
                <w:sz w:val="24"/>
                <w:szCs w:val="24"/>
                <w:lang w:eastAsia="ru-RU"/>
              </w:rPr>
              <w:t xml:space="preserve"> 20</w:t>
            </w:r>
            <w:r w:rsidR="00721957"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г. </w:t>
            </w:r>
            <w:r w:rsidRPr="00721957">
              <w:rPr>
                <w:rFonts w:ascii="Times New Roman" w:eastAsia="Times New Roman" w:hAnsi="Times New Roman" w:cs="Times New Roman"/>
                <w:color w:val="000000"/>
                <w:sz w:val="24"/>
                <w:szCs w:val="24"/>
                <w:lang w:eastAsia="ru-RU"/>
              </w:rPr>
              <w:t>в 14 ч. 00 мин.</w:t>
            </w:r>
            <w:r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31104E" w:rsidRDefault="006639CA" w:rsidP="00D43E2B">
            <w:pPr>
              <w:spacing w:after="0" w:line="240" w:lineRule="auto"/>
              <w:rPr>
                <w:rFonts w:ascii="Times New Roman" w:eastAsia="Times New Roman" w:hAnsi="Times New Roman" w:cs="Times New Roman"/>
                <w:bCs/>
                <w:sz w:val="20"/>
                <w:szCs w:val="20"/>
                <w:lang w:eastAsia="ru-RU"/>
              </w:rPr>
            </w:pPr>
            <w:r w:rsidRPr="0031104E">
              <w:rPr>
                <w:rFonts w:ascii="Times New Roman" w:eastAsia="Times New Roman" w:hAnsi="Times New Roman" w:cs="Times New Roman"/>
                <w:color w:val="000000"/>
                <w:sz w:val="20"/>
                <w:szCs w:val="20"/>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w:t>
            </w:r>
            <w:proofErr w:type="spellStart"/>
            <w:r w:rsidR="00821EB1" w:rsidRPr="00F40C8B">
              <w:rPr>
                <w:rStyle w:val="2115pt"/>
                <w:rFonts w:eastAsiaTheme="minorHAnsi"/>
                <w:b w:val="0"/>
                <w:sz w:val="24"/>
                <w:szCs w:val="24"/>
              </w:rPr>
              <w:t>Будайская</w:t>
            </w:r>
            <w:proofErr w:type="spellEnd"/>
            <w:r w:rsidR="00821EB1" w:rsidRPr="00F40C8B">
              <w:rPr>
                <w:rStyle w:val="2115pt"/>
                <w:rFonts w:eastAsiaTheme="minorHAnsi"/>
                <w:b w:val="0"/>
                <w:sz w:val="24"/>
                <w:szCs w:val="24"/>
              </w:rPr>
              <w:t>, д</w:t>
            </w:r>
            <w:r w:rsidR="00821EB1">
              <w:rPr>
                <w:rStyle w:val="2115pt"/>
                <w:rFonts w:eastAsiaTheme="minorHAnsi"/>
                <w:b w:val="0"/>
                <w:sz w:val="24"/>
                <w:szCs w:val="24"/>
              </w:rPr>
              <w:t xml:space="preserve">ом </w:t>
            </w:r>
            <w:r w:rsidR="00821EB1" w:rsidRPr="00F40C8B">
              <w:rPr>
                <w:rStyle w:val="2115pt"/>
                <w:rFonts w:eastAsiaTheme="minorHAnsi"/>
                <w:b w:val="0"/>
                <w:sz w:val="24"/>
                <w:szCs w:val="24"/>
              </w:rPr>
              <w:t>2</w:t>
            </w:r>
          </w:p>
          <w:p w:rsidR="006639CA" w:rsidRPr="00721957" w:rsidRDefault="006639CA" w:rsidP="00FB0724">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sidR="00FB0724">
              <w:rPr>
                <w:rFonts w:ascii="Times New Roman" w:eastAsia="Times New Roman" w:hAnsi="Times New Roman" w:cs="Times New Roman"/>
                <w:sz w:val="24"/>
                <w:szCs w:val="24"/>
                <w:lang w:eastAsia="ru-RU"/>
              </w:rPr>
              <w:t>03</w:t>
            </w:r>
            <w:r w:rsidRPr="00721957">
              <w:rPr>
                <w:rFonts w:ascii="Times New Roman" w:eastAsia="Times New Roman" w:hAnsi="Times New Roman" w:cs="Times New Roman"/>
                <w:sz w:val="24"/>
                <w:szCs w:val="24"/>
                <w:lang w:eastAsia="ru-RU"/>
              </w:rPr>
              <w:t xml:space="preserve">» </w:t>
            </w:r>
            <w:r w:rsidR="00FB0724">
              <w:rPr>
                <w:rFonts w:ascii="Times New Roman" w:eastAsia="Times New Roman" w:hAnsi="Times New Roman" w:cs="Times New Roman"/>
                <w:sz w:val="24"/>
                <w:szCs w:val="24"/>
                <w:lang w:eastAsia="ru-RU"/>
              </w:rPr>
              <w:t>апреля</w:t>
            </w:r>
            <w:r w:rsidRPr="00721957">
              <w:rPr>
                <w:rFonts w:ascii="Times New Roman" w:eastAsia="Times New Roman" w:hAnsi="Times New Roman" w:cs="Times New Roman"/>
                <w:sz w:val="24"/>
                <w:szCs w:val="24"/>
                <w:lang w:eastAsia="ru-RU"/>
              </w:rPr>
              <w:t xml:space="preserve"> 20</w:t>
            </w:r>
            <w:r w:rsidR="00721957"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г. </w:t>
            </w:r>
            <w:r w:rsidRPr="00721957">
              <w:rPr>
                <w:rFonts w:ascii="Times New Roman" w:eastAsia="Times New Roman" w:hAnsi="Times New Roman" w:cs="Times New Roman"/>
                <w:color w:val="000000"/>
                <w:sz w:val="24"/>
                <w:szCs w:val="24"/>
                <w:lang w:eastAsia="ru-RU"/>
              </w:rPr>
              <w:t>в 1</w:t>
            </w:r>
            <w:r w:rsidR="00FD53D6">
              <w:rPr>
                <w:rFonts w:ascii="Times New Roman" w:eastAsia="Times New Roman" w:hAnsi="Times New Roman" w:cs="Times New Roman"/>
                <w:color w:val="000000"/>
                <w:sz w:val="24"/>
                <w:szCs w:val="24"/>
                <w:lang w:eastAsia="ru-RU"/>
              </w:rPr>
              <w:t>4</w:t>
            </w:r>
            <w:r w:rsidRPr="00721957">
              <w:rPr>
                <w:rFonts w:ascii="Times New Roman" w:eastAsia="Times New Roman" w:hAnsi="Times New Roman" w:cs="Times New Roman"/>
                <w:color w:val="000000"/>
                <w:sz w:val="24"/>
                <w:szCs w:val="24"/>
                <w:lang w:eastAsia="ru-RU"/>
              </w:rPr>
              <w:t xml:space="preserve"> ч. 00 мин.</w:t>
            </w:r>
            <w:r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31104E" w:rsidRDefault="00721957" w:rsidP="008D0735">
            <w:pPr>
              <w:spacing w:after="0" w:line="240" w:lineRule="auto"/>
              <w:jc w:val="both"/>
              <w:rPr>
                <w:rFonts w:ascii="Times New Roman" w:eastAsia="Times New Roman" w:hAnsi="Times New Roman" w:cs="Times New Roman"/>
                <w:bCs/>
                <w:sz w:val="20"/>
                <w:szCs w:val="20"/>
                <w:lang w:eastAsia="ru-RU"/>
              </w:rPr>
            </w:pPr>
            <w:r w:rsidRPr="0031104E">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31104E">
              <w:rPr>
                <w:rFonts w:ascii="Times New Roman" w:hAnsi="Times New Roman" w:cs="Times New Roman"/>
                <w:bCs/>
                <w:sz w:val="20"/>
                <w:szCs w:val="20"/>
              </w:rPr>
              <w:t>с даты размещения</w:t>
            </w:r>
            <w:proofErr w:type="gramEnd"/>
            <w:r w:rsidRPr="0031104E">
              <w:rPr>
                <w:rFonts w:ascii="Times New Roman" w:hAnsi="Times New Roman" w:cs="Times New Roman"/>
                <w:bCs/>
                <w:sz w:val="20"/>
                <w:szCs w:val="20"/>
              </w:rPr>
              <w:t xml:space="preserve"> на официальном сайте протокола рассмотрения заявок. </w:t>
            </w:r>
            <w:r w:rsidR="008D0735" w:rsidRPr="0031104E">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31104E">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31104E" w:rsidRDefault="00721957" w:rsidP="00721957">
            <w:pPr>
              <w:spacing w:after="0" w:line="240" w:lineRule="auto"/>
              <w:jc w:val="both"/>
              <w:rPr>
                <w:rFonts w:ascii="Times New Roman" w:hAnsi="Times New Roman" w:cs="Times New Roman"/>
                <w:bCs/>
                <w:sz w:val="20"/>
                <w:szCs w:val="20"/>
              </w:rPr>
            </w:pPr>
            <w:r w:rsidRPr="0031104E">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9A417F" w:rsidRDefault="00721957" w:rsidP="00721957">
            <w:pPr>
              <w:spacing w:after="0" w:line="240" w:lineRule="auto"/>
              <w:jc w:val="both"/>
              <w:rPr>
                <w:rFonts w:ascii="Times New Roman" w:hAnsi="Times New Roman" w:cs="Times New Roman"/>
                <w:bCs/>
                <w:sz w:val="21"/>
                <w:szCs w:val="21"/>
              </w:rPr>
            </w:pPr>
            <w:r w:rsidRPr="0031104E">
              <w:rPr>
                <w:rFonts w:ascii="Times New Roman" w:hAnsi="Times New Roman" w:cs="Times New Roman"/>
                <w:bCs/>
                <w:sz w:val="20"/>
                <w:szCs w:val="20"/>
              </w:rPr>
              <w:t xml:space="preserve">3. </w:t>
            </w:r>
            <w:proofErr w:type="gramStart"/>
            <w:r w:rsidRPr="0031104E">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31104E">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9A417F" w:rsidRDefault="00721957" w:rsidP="00721957">
            <w:pPr>
              <w:spacing w:after="0" w:line="240" w:lineRule="auto"/>
              <w:jc w:val="both"/>
              <w:rPr>
                <w:rFonts w:ascii="Times New Roman" w:hAnsi="Times New Roman" w:cs="Times New Roman"/>
                <w:bCs/>
                <w:sz w:val="20"/>
                <w:szCs w:val="20"/>
              </w:rPr>
            </w:pPr>
            <w:r w:rsidRPr="009A417F">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9A417F">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9A417F">
              <w:rPr>
                <w:rFonts w:ascii="Times New Roman" w:hAnsi="Times New Roman" w:cs="Times New Roman"/>
                <w:bCs/>
                <w:sz w:val="20"/>
                <w:szCs w:val="20"/>
              </w:rPr>
              <w:t>размещенного на сайте Заказчика.</w:t>
            </w:r>
          </w:p>
          <w:p w:rsidR="00721957" w:rsidRPr="009A417F" w:rsidRDefault="00721957" w:rsidP="00721957">
            <w:pPr>
              <w:spacing w:after="0" w:line="240" w:lineRule="auto"/>
              <w:jc w:val="both"/>
              <w:rPr>
                <w:rFonts w:ascii="Times New Roman" w:hAnsi="Times New Roman" w:cs="Times New Roman"/>
                <w:sz w:val="20"/>
                <w:szCs w:val="20"/>
              </w:rPr>
            </w:pPr>
            <w:r w:rsidRPr="009A417F">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9A417F" w:rsidRDefault="00721957" w:rsidP="00721957">
            <w:pPr>
              <w:spacing w:after="0" w:line="240" w:lineRule="auto"/>
              <w:jc w:val="both"/>
              <w:rPr>
                <w:rFonts w:ascii="Times New Roman" w:hAnsi="Times New Roman" w:cs="Times New Roman"/>
                <w:sz w:val="20"/>
                <w:szCs w:val="20"/>
              </w:rPr>
            </w:pPr>
            <w:r w:rsidRPr="009A417F">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9A417F">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530EC3" w:rsidRDefault="00530EC3" w:rsidP="00A46D17">
      <w:pPr>
        <w:spacing w:after="0" w:line="240" w:lineRule="auto"/>
        <w:jc w:val="right"/>
        <w:rPr>
          <w:rFonts w:ascii="Times New Roman" w:eastAsia="Times New Roman" w:hAnsi="Times New Roman" w:cs="Times New Roman"/>
          <w:sz w:val="20"/>
          <w:szCs w:val="20"/>
          <w:lang w:eastAsia="ru-RU"/>
        </w:rPr>
      </w:pPr>
    </w:p>
    <w:p w:rsidR="00530EC3" w:rsidRDefault="00530EC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6639CA" w:rsidRPr="002B56AB" w:rsidRDefault="006639CA" w:rsidP="00A46D17">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A46D17">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w:t>
            </w:r>
            <w:r w:rsidR="00A46D17">
              <w:rPr>
                <w:rFonts w:ascii="Times New Roman" w:hAnsi="Times New Roman" w:cs="Times New Roman"/>
                <w:sz w:val="20"/>
                <w:szCs w:val="20"/>
              </w:rPr>
              <w:t>2 486 118</w:t>
            </w:r>
            <w:r>
              <w:rPr>
                <w:rFonts w:ascii="Times New Roman" w:hAnsi="Times New Roman" w:cs="Times New Roman"/>
                <w:sz w:val="20"/>
                <w:szCs w:val="20"/>
              </w:rPr>
              <w:t xml:space="preserve"> руб.</w:t>
            </w:r>
            <w:r w:rsidR="00112FBF">
              <w:rPr>
                <w:rFonts w:ascii="Times New Roman" w:hAnsi="Times New Roman" w:cs="Times New Roman"/>
                <w:sz w:val="20"/>
                <w:szCs w:val="20"/>
              </w:rPr>
              <w:t xml:space="preserve"> </w:t>
            </w:r>
            <w:r w:rsidR="009C66D1">
              <w:rPr>
                <w:rFonts w:ascii="Times New Roman" w:hAnsi="Times New Roman" w:cs="Times New Roman"/>
                <w:sz w:val="20"/>
                <w:szCs w:val="20"/>
              </w:rPr>
              <w:t>6</w:t>
            </w:r>
            <w:r w:rsidR="00A46D17">
              <w:rPr>
                <w:rFonts w:ascii="Times New Roman" w:hAnsi="Times New Roman" w:cs="Times New Roman"/>
                <w:sz w:val="20"/>
                <w:szCs w:val="20"/>
              </w:rPr>
              <w:t>5</w:t>
            </w:r>
            <w:r w:rsidR="00E53A5D">
              <w:rPr>
                <w:rFonts w:ascii="Times New Roman" w:hAnsi="Times New Roman" w:cs="Times New Roman"/>
                <w:sz w:val="20"/>
                <w:szCs w:val="20"/>
              </w:rPr>
              <w:t xml:space="preserve"> </w:t>
            </w:r>
            <w:r>
              <w:rPr>
                <w:rFonts w:ascii="Times New Roman" w:hAnsi="Times New Roman" w:cs="Times New Roman"/>
                <w:sz w:val="20"/>
                <w:szCs w:val="20"/>
              </w:rPr>
              <w:t>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Pr>
                <w:rFonts w:ascii="Times New Roman" w:eastAsia="Times New Roman" w:hAnsi="Times New Roman" w:cs="Times New Roman"/>
                <w:sz w:val="20"/>
                <w:szCs w:val="20"/>
              </w:rPr>
              <w:t xml:space="preserve"> </w:t>
            </w:r>
            <w:r w:rsidR="00A46D17">
              <w:rPr>
                <w:rFonts w:ascii="Times New Roman" w:eastAsia="Times New Roman" w:hAnsi="Times New Roman" w:cs="Times New Roman"/>
                <w:sz w:val="20"/>
                <w:szCs w:val="20"/>
              </w:rPr>
              <w:t>2 693 979</w:t>
            </w:r>
            <w:r w:rsidR="00D21857">
              <w:rPr>
                <w:rFonts w:ascii="Times New Roman" w:eastAsia="Times New Roman" w:hAnsi="Times New Roman" w:cs="Times New Roman"/>
                <w:sz w:val="20"/>
                <w:szCs w:val="20"/>
              </w:rPr>
              <w:t xml:space="preserve"> </w:t>
            </w:r>
            <w:r w:rsidR="006616C4">
              <w:rPr>
                <w:rFonts w:ascii="Times New Roman" w:eastAsia="Times New Roman" w:hAnsi="Times New Roman" w:cs="Times New Roman"/>
                <w:sz w:val="20"/>
                <w:szCs w:val="20"/>
              </w:rPr>
              <w:t>руб.</w:t>
            </w:r>
            <w:r w:rsidR="00112FBF">
              <w:rPr>
                <w:rFonts w:ascii="Times New Roman" w:eastAsia="Times New Roman" w:hAnsi="Times New Roman" w:cs="Times New Roman"/>
                <w:sz w:val="20"/>
                <w:szCs w:val="20"/>
              </w:rPr>
              <w:t xml:space="preserve"> </w:t>
            </w:r>
            <w:r w:rsidR="00A46D17">
              <w:rPr>
                <w:rFonts w:ascii="Times New Roman" w:eastAsia="Times New Roman" w:hAnsi="Times New Roman" w:cs="Times New Roman"/>
                <w:sz w:val="20"/>
                <w:szCs w:val="20"/>
              </w:rPr>
              <w:t>75</w:t>
            </w:r>
            <w:r>
              <w:rPr>
                <w:rFonts w:ascii="Times New Roman" w:eastAsia="Times New Roman" w:hAnsi="Times New Roman" w:cs="Times New Roman"/>
                <w:sz w:val="20"/>
                <w:szCs w:val="20"/>
              </w:rPr>
              <w:t xml:space="preserve"> коп</w:t>
            </w:r>
            <w:r w:rsidR="00FD53D6">
              <w:rPr>
                <w:rFonts w:ascii="Times New Roman" w:eastAsia="Times New Roman" w:hAnsi="Times New Roman" w:cs="Times New Roman"/>
                <w:sz w:val="20"/>
                <w:szCs w:val="20"/>
              </w:rPr>
              <w:t>.</w:t>
            </w:r>
          </w:p>
          <w:p w:rsidR="006639CA" w:rsidRPr="002B56AB" w:rsidRDefault="006639CA" w:rsidP="00A46D17">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Pr>
                <w:rFonts w:ascii="Times New Roman" w:hAnsi="Times New Roman" w:cs="Times New Roman"/>
                <w:sz w:val="20"/>
                <w:szCs w:val="20"/>
              </w:rPr>
              <w:t xml:space="preserve"> </w:t>
            </w:r>
            <w:r w:rsidR="00A46D17">
              <w:rPr>
                <w:rFonts w:ascii="Times New Roman" w:hAnsi="Times New Roman" w:cs="Times New Roman"/>
                <w:sz w:val="20"/>
                <w:szCs w:val="20"/>
              </w:rPr>
              <w:t>2 462 397</w:t>
            </w:r>
            <w:r w:rsidRPr="002B56A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rPr>
              <w:t>руб.</w:t>
            </w:r>
            <w:r w:rsidR="00112FBF">
              <w:rPr>
                <w:rFonts w:ascii="Times New Roman" w:eastAsia="Times New Roman" w:hAnsi="Times New Roman" w:cs="Times New Roman"/>
                <w:sz w:val="20"/>
                <w:szCs w:val="20"/>
              </w:rPr>
              <w:t xml:space="preserve"> </w:t>
            </w:r>
            <w:r w:rsidR="00A46D17">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A46D17" w:rsidRPr="004A662E" w:rsidRDefault="00A46D17" w:rsidP="00A46D17">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A46D17" w:rsidRDefault="00A46D17" w:rsidP="00A46D17">
      <w:pPr>
        <w:spacing w:after="0" w:line="240" w:lineRule="auto"/>
        <w:rPr>
          <w:rFonts w:ascii="Times New Roman" w:eastAsia="Times New Roman" w:hAnsi="Times New Roman" w:cs="Times New Roman"/>
          <w:sz w:val="21"/>
          <w:szCs w:val="21"/>
          <w:lang w:eastAsia="ru-RU"/>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proofErr w:type="spellEnd"/>
      <w:r w:rsidRPr="003D7027">
        <w:rPr>
          <w:rFonts w:ascii="Times New Roman" w:eastAsia="Times New Roman" w:hAnsi="Times New Roman" w:cs="Times New Roman"/>
          <w:lang w:eastAsia="ru-RU"/>
        </w:rPr>
        <w:t>:</w:t>
      </w:r>
      <w:r w:rsidRPr="00B863D8">
        <w:rPr>
          <w:rFonts w:ascii="Times New Roman" w:eastAsia="Times New Roman" w:hAnsi="Times New Roman" w:cs="Times New Roman"/>
          <w:sz w:val="20"/>
          <w:szCs w:val="20"/>
          <w:lang w:eastAsia="ru-RU"/>
        </w:rPr>
        <w:t xml:space="preserve"> </w:t>
      </w:r>
      <w:hyperlink r:id="rId11" w:history="1">
        <w:r w:rsidRPr="00602F89">
          <w:rPr>
            <w:rStyle w:val="a8"/>
            <w:rFonts w:ascii="Times New Roman" w:eastAsia="Times New Roman" w:hAnsi="Times New Roman" w:cs="Times New Roman"/>
            <w:sz w:val="21"/>
            <w:szCs w:val="21"/>
            <w:lang w:eastAsia="ru-RU"/>
          </w:rPr>
          <w:t>http://www.gz.amurobl.ru/cms/chapter.do?chapterId=135&amp;cache=1</w:t>
        </w:r>
      </w:hyperlink>
    </w:p>
    <w:p w:rsidR="00A46D17" w:rsidRPr="003D7027" w:rsidRDefault="00A46D17" w:rsidP="00A46D17">
      <w:pPr>
        <w:spacing w:after="0" w:line="240" w:lineRule="auto"/>
        <w:jc w:val="both"/>
        <w:rPr>
          <w:rFonts w:ascii="Times New Roman" w:eastAsia="Times New Roman" w:hAnsi="Times New Roman" w:cs="Times New Roman"/>
          <w:sz w:val="10"/>
          <w:szCs w:val="10"/>
        </w:rPr>
      </w:pPr>
    </w:p>
    <w:p w:rsidR="00A46D17" w:rsidRPr="003D7027" w:rsidRDefault="00A46D17" w:rsidP="00A46D17">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A46D17" w:rsidRPr="003D7027" w:rsidRDefault="00A46D17" w:rsidP="00A46D17">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4822F84B" wp14:editId="009C2859">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A46D17" w:rsidRPr="003D7027" w:rsidRDefault="00A46D17" w:rsidP="00A46D17">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A46D17" w:rsidRPr="003D7027" w:rsidRDefault="00A46D17" w:rsidP="00A46D17">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A46D17" w:rsidRPr="003D7027" w:rsidRDefault="00A46D17" w:rsidP="00A46D17">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01C47C4F" wp14:editId="69E188FD">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A46D17" w:rsidRPr="003D7027" w:rsidRDefault="00A46D17" w:rsidP="00A46D17">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0C513049" wp14:editId="21B607A2">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A46D17" w:rsidRPr="003D7027" w:rsidRDefault="00A46D17" w:rsidP="00A46D17">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A46D17" w:rsidRPr="003D7027" w:rsidRDefault="00A46D17" w:rsidP="00A46D17">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A46D17" w:rsidRPr="003D7027" w:rsidRDefault="00A46D17" w:rsidP="00A46D17">
      <w:pPr>
        <w:tabs>
          <w:tab w:val="left" w:pos="1412"/>
        </w:tabs>
        <w:spacing w:after="0" w:line="240" w:lineRule="auto"/>
        <w:rPr>
          <w:rFonts w:ascii="Times New Roman" w:eastAsia="Times New Roman" w:hAnsi="Times New Roman" w:cs="Times New Roman"/>
          <w:sz w:val="10"/>
          <w:szCs w:val="10"/>
        </w:rPr>
      </w:pPr>
    </w:p>
    <w:p w:rsidR="00A46D17" w:rsidRPr="003D7027" w:rsidRDefault="00A46D17" w:rsidP="00A46D17">
      <w:pPr>
        <w:spacing w:after="0"/>
        <w:rPr>
          <w:rFonts w:ascii="Times New Roman" w:hAnsi="Times New Roman" w:cs="Times New Roman"/>
          <w:sz w:val="21"/>
          <w:szCs w:val="21"/>
        </w:rPr>
      </w:pPr>
      <w:r w:rsidRPr="003D7027">
        <w:rPr>
          <w:rFonts w:ascii="Times New Roman" w:hAnsi="Times New Roman" w:cs="Times New Roman"/>
          <w:sz w:val="21"/>
          <w:szCs w:val="21"/>
        </w:rPr>
        <w:t xml:space="preserve">σ = </w:t>
      </w:r>
      <w:r w:rsidR="005B7CD7">
        <w:rPr>
          <w:rFonts w:ascii="Times New Roman" w:hAnsi="Times New Roman" w:cs="Times New Roman"/>
          <w:sz w:val="21"/>
          <w:szCs w:val="21"/>
        </w:rPr>
        <w:t>127 409,79</w:t>
      </w:r>
    </w:p>
    <w:p w:rsidR="00A46D17" w:rsidRPr="003D7027" w:rsidRDefault="00A46D17" w:rsidP="00A46D17">
      <w:pPr>
        <w:spacing w:after="0"/>
        <w:rPr>
          <w:rFonts w:ascii="Times New Roman" w:hAnsi="Times New Roman" w:cs="Times New Roman"/>
          <w:sz w:val="21"/>
          <w:szCs w:val="21"/>
        </w:rPr>
      </w:pPr>
      <w:r w:rsidRPr="003D7027">
        <w:rPr>
          <w:rFonts w:ascii="Times New Roman" w:hAnsi="Times New Roman" w:cs="Times New Roman"/>
          <w:sz w:val="21"/>
          <w:szCs w:val="21"/>
          <w:lang w:val="en-US"/>
        </w:rPr>
        <w:t>V</w:t>
      </w:r>
      <w:r w:rsidRPr="003D7027">
        <w:rPr>
          <w:rFonts w:ascii="Times New Roman" w:hAnsi="Times New Roman" w:cs="Times New Roman"/>
          <w:sz w:val="21"/>
          <w:szCs w:val="21"/>
        </w:rPr>
        <w:t xml:space="preserve">= </w:t>
      </w:r>
      <w:r w:rsidR="005B7CD7">
        <w:rPr>
          <w:rFonts w:ascii="Times New Roman" w:hAnsi="Times New Roman" w:cs="Times New Roman"/>
          <w:sz w:val="21"/>
          <w:szCs w:val="21"/>
        </w:rPr>
        <w:t>127 409</w:t>
      </w:r>
      <w:proofErr w:type="gramStart"/>
      <w:r w:rsidR="005B7CD7">
        <w:rPr>
          <w:rFonts w:ascii="Times New Roman" w:hAnsi="Times New Roman" w:cs="Times New Roman"/>
          <w:sz w:val="21"/>
          <w:szCs w:val="21"/>
        </w:rPr>
        <w:t>,79</w:t>
      </w:r>
      <w:proofErr w:type="gramEnd"/>
      <w:r>
        <w:rPr>
          <w:rFonts w:ascii="Times New Roman" w:hAnsi="Times New Roman" w:cs="Times New Roman"/>
          <w:sz w:val="21"/>
          <w:szCs w:val="21"/>
        </w:rPr>
        <w:t xml:space="preserve"> </w:t>
      </w:r>
      <w:r w:rsidRPr="003D7027">
        <w:rPr>
          <w:rFonts w:ascii="Times New Roman" w:hAnsi="Times New Roman" w:cs="Times New Roman"/>
          <w:sz w:val="21"/>
          <w:szCs w:val="21"/>
        </w:rPr>
        <w:t xml:space="preserve">/ </w:t>
      </w:r>
      <w:r w:rsidR="005B7CD7">
        <w:rPr>
          <w:rFonts w:ascii="Times New Roman" w:hAnsi="Times New Roman" w:cs="Times New Roman"/>
          <w:sz w:val="21"/>
          <w:szCs w:val="21"/>
        </w:rPr>
        <w:t>2 547 498,47</w:t>
      </w:r>
      <w:r>
        <w:rPr>
          <w:rFonts w:ascii="Times New Roman" w:hAnsi="Times New Roman" w:cs="Times New Roman"/>
          <w:sz w:val="21"/>
          <w:szCs w:val="21"/>
        </w:rPr>
        <w:t xml:space="preserve"> </w:t>
      </w:r>
      <w:r w:rsidRPr="003D7027">
        <w:rPr>
          <w:rFonts w:ascii="Times New Roman" w:hAnsi="Times New Roman" w:cs="Times New Roman"/>
          <w:sz w:val="21"/>
          <w:szCs w:val="21"/>
        </w:rPr>
        <w:t>*100</w:t>
      </w:r>
      <w:r>
        <w:rPr>
          <w:rFonts w:ascii="Times New Roman" w:hAnsi="Times New Roman" w:cs="Times New Roman"/>
          <w:sz w:val="21"/>
          <w:szCs w:val="21"/>
        </w:rPr>
        <w:t xml:space="preserve"> </w:t>
      </w:r>
      <w:r w:rsidRPr="003D7027">
        <w:rPr>
          <w:rFonts w:ascii="Times New Roman" w:hAnsi="Times New Roman" w:cs="Times New Roman"/>
          <w:sz w:val="21"/>
          <w:szCs w:val="21"/>
        </w:rPr>
        <w:t xml:space="preserve">= </w:t>
      </w:r>
      <w:r w:rsidR="005B7CD7">
        <w:rPr>
          <w:rFonts w:ascii="Times New Roman" w:hAnsi="Times New Roman" w:cs="Times New Roman"/>
          <w:sz w:val="21"/>
          <w:szCs w:val="21"/>
        </w:rPr>
        <w:t>5,00</w:t>
      </w:r>
      <w:r w:rsidRPr="00DE1D9A">
        <w:rPr>
          <w:rFonts w:ascii="Times New Roman" w:hAnsi="Times New Roman" w:cs="Times New Roman"/>
          <w:sz w:val="21"/>
          <w:szCs w:val="21"/>
        </w:rPr>
        <w:t>%</w:t>
      </w:r>
    </w:p>
    <w:p w:rsidR="00A46D17" w:rsidRPr="003D7027" w:rsidRDefault="00A46D17" w:rsidP="00A46D17">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5B7CD7">
        <w:rPr>
          <w:rFonts w:ascii="Times New Roman" w:hAnsi="Times New Roman" w:cs="Times New Roman"/>
          <w:sz w:val="21"/>
          <w:szCs w:val="21"/>
        </w:rPr>
        <w:t>5,00</w:t>
      </w:r>
      <w:r w:rsidRPr="00DE1D9A">
        <w:rPr>
          <w:rFonts w:ascii="Times New Roman" w:hAnsi="Times New Roman" w:cs="Times New Roman"/>
          <w:sz w:val="21"/>
          <w:szCs w:val="21"/>
        </w:rPr>
        <w:t>%</w:t>
      </w:r>
      <w:r w:rsidRPr="003D7027">
        <w:rPr>
          <w:rFonts w:ascii="Times New Roman" w:hAnsi="Times New Roman" w:cs="Times New Roman"/>
          <w:sz w:val="21"/>
          <w:szCs w:val="21"/>
        </w:rPr>
        <w:t>, считаем однородным, так как он не превышает 33%.</w:t>
      </w:r>
    </w:p>
    <w:p w:rsidR="00A46D17" w:rsidRPr="003D7027" w:rsidRDefault="00A46D17" w:rsidP="00A46D17">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A46D17" w:rsidRPr="003D7027" w:rsidRDefault="00A46D17" w:rsidP="00A46D17">
      <w:pPr>
        <w:spacing w:after="0"/>
        <w:rPr>
          <w:rFonts w:ascii="Times New Roman" w:hAnsi="Times New Roman" w:cs="Times New Roman"/>
        </w:rPr>
      </w:pPr>
      <w:r w:rsidRPr="003D7027">
        <w:rPr>
          <w:rFonts w:ascii="Times New Roman" w:hAnsi="Times New Roman" w:cs="Times New Roman"/>
          <w:noProof/>
          <w:lang w:eastAsia="ru-RU"/>
        </w:rPr>
        <mc:AlternateContent>
          <mc:Choice Requires="wpc">
            <w:drawing>
              <wp:inline distT="0" distB="0" distL="0" distR="0" wp14:anchorId="5F4FA4A5" wp14:editId="0D6C4322">
                <wp:extent cx="1496695" cy="679451"/>
                <wp:effectExtent l="0" t="0" r="0" b="635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30" y="161833"/>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D17" w:rsidRDefault="00A46D17" w:rsidP="00A46D17">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7" name="Rectangle 6"/>
                        <wps:cNvSpPr>
                          <a:spLocks noChangeArrowheads="1"/>
                        </wps:cNvSpPr>
                        <wps:spPr bwMode="auto">
                          <a:xfrm>
                            <a:off x="28502" y="200517"/>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D17" w:rsidRDefault="00A46D17" w:rsidP="00A46D17">
                              <w:r>
                                <w:rPr>
                                  <w:color w:val="000000"/>
                                  <w:lang w:val="en-US"/>
                                </w:rPr>
                                <w:t>НМЦ</w:t>
                              </w:r>
                              <w:r>
                                <w:rPr>
                                  <w:color w:val="000000"/>
                                </w:rPr>
                                <w:t>Д</w:t>
                              </w:r>
                            </w:p>
                          </w:txbxContent>
                        </wps:txbx>
                        <wps:bodyPr rot="0" vert="horz" wrap="none" lIns="0" tIns="0" rIns="0" bIns="0" anchor="t" anchorCtr="0" upright="1">
                          <a:spAutoFit/>
                        </wps:bodyPr>
                      </wps:wsp>
                      <wps:wsp>
                        <wps:cNvPr id="8" name="Rectangle 7"/>
                        <wps:cNvSpPr>
                          <a:spLocks noChangeArrowheads="1"/>
                        </wps:cNvSpPr>
                        <wps:spPr bwMode="auto">
                          <a:xfrm>
                            <a:off x="676943" y="200517"/>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D17" w:rsidRDefault="00A46D17" w:rsidP="00A46D17">
                              <w:r>
                                <w:rPr>
                                  <w:color w:val="000000"/>
                                  <w:lang w:val="en-US"/>
                                </w:rPr>
                                <w:t>=</w:t>
                              </w:r>
                            </w:p>
                          </w:txbxContent>
                        </wps:txbx>
                        <wps:bodyPr rot="0" vert="horz" wrap="none" lIns="0" tIns="0" rIns="0" bIns="0" anchor="t" anchorCtr="0" upright="1">
                          <a:spAutoFit/>
                        </wps:bodyPr>
                      </wps:wsp>
                      <wps:wsp>
                        <wps:cNvPr id="9" name="Rectangle 8"/>
                        <wps:cNvSpPr>
                          <a:spLocks noChangeArrowheads="1"/>
                        </wps:cNvSpPr>
                        <wps:spPr bwMode="auto">
                          <a:xfrm>
                            <a:off x="819752" y="104616"/>
                            <a:ext cx="958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D17" w:rsidRDefault="00A46D17" w:rsidP="00A46D17">
                              <w:proofErr w:type="gramStart"/>
                              <w:r>
                                <w:rPr>
                                  <w:i/>
                                  <w:iCs/>
                                  <w:color w:val="000000"/>
                                  <w:lang w:val="en-US"/>
                                </w:rPr>
                                <w:t>v</w:t>
                              </w:r>
                              <w:proofErr w:type="gramEnd"/>
                            </w:p>
                          </w:txbxContent>
                        </wps:txbx>
                        <wps:bodyPr rot="0" vert="horz" wrap="none" lIns="0" tIns="0" rIns="0" bIns="0" anchor="t" anchorCtr="0" upright="1">
                          <a:spAutoFit/>
                        </wps:bodyPr>
                      </wps:wsp>
                      <wps:wsp>
                        <wps:cNvPr id="10" name="Rectangle 9"/>
                        <wps:cNvSpPr>
                          <a:spLocks noChangeArrowheads="1"/>
                        </wps:cNvSpPr>
                        <wps:spPr bwMode="auto">
                          <a:xfrm>
                            <a:off x="819752" y="295664"/>
                            <a:ext cx="1054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D17" w:rsidRDefault="00A46D17" w:rsidP="00A46D17">
                              <w:proofErr w:type="gramStart"/>
                              <w:r>
                                <w:rPr>
                                  <w:i/>
                                  <w:iCs/>
                                  <w:color w:val="000000"/>
                                  <w:lang w:val="en-US"/>
                                </w:rPr>
                                <w:t>n</w:t>
                              </w:r>
                              <w:proofErr w:type="gramEnd"/>
                            </w:p>
                          </w:txbxContent>
                        </wps:txbx>
                        <wps:bodyPr rot="0" vert="horz" wrap="none" lIns="0" tIns="0" rIns="0" bIns="0" anchor="t" anchorCtr="0" upright="1">
                          <a:spAutoFit/>
                        </wps:bodyPr>
                      </wps:wsp>
                      <wps:wsp>
                        <wps:cNvPr id="11" name="Rectangle 10"/>
                        <wps:cNvSpPr>
                          <a:spLocks noChangeArrowheads="1"/>
                        </wps:cNvSpPr>
                        <wps:spPr bwMode="auto">
                          <a:xfrm>
                            <a:off x="810251" y="286347"/>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59" y="257693"/>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D17" w:rsidRDefault="00A46D17" w:rsidP="00A46D17">
                              <w:r>
                                <w:rPr>
                                  <w:color w:val="000000"/>
                                  <w:lang w:val="en-US"/>
                                </w:rPr>
                                <w:t>*</w:t>
                              </w:r>
                            </w:p>
                          </w:txbxContent>
                        </wps:txbx>
                        <wps:bodyPr rot="0" vert="horz" wrap="none" lIns="0" tIns="0" rIns="0" bIns="0" anchor="t" anchorCtr="0" upright="1">
                          <a:spAutoFit/>
                        </wps:bodyPr>
                      </wps:wsp>
                      <wps:wsp>
                        <wps:cNvPr id="13" name="Rectangle 12"/>
                        <wps:cNvSpPr>
                          <a:spLocks noChangeArrowheads="1"/>
                        </wps:cNvSpPr>
                        <wps:spPr bwMode="auto">
                          <a:xfrm>
                            <a:off x="1096070" y="38070"/>
                            <a:ext cx="7683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D17" w:rsidRDefault="00A46D17" w:rsidP="00A46D17">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4" name="Rectangle 13"/>
                        <wps:cNvSpPr>
                          <a:spLocks noChangeArrowheads="1"/>
                        </wps:cNvSpPr>
                        <wps:spPr bwMode="auto">
                          <a:xfrm>
                            <a:off x="1038866" y="409510"/>
                            <a:ext cx="476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D17" w:rsidRDefault="00A46D17" w:rsidP="00A46D17">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5" name="Rectangle 14"/>
                        <wps:cNvSpPr>
                          <a:spLocks noChangeArrowheads="1"/>
                        </wps:cNvSpPr>
                        <wps:spPr bwMode="auto">
                          <a:xfrm>
                            <a:off x="1086469" y="41007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D17" w:rsidRDefault="00A46D17" w:rsidP="00A46D17">
                              <w:r>
                                <w:rPr>
                                  <w:color w:val="000000"/>
                                  <w:sz w:val="16"/>
                                  <w:szCs w:val="16"/>
                                  <w:lang w:val="en-US"/>
                                </w:rPr>
                                <w:t>=</w:t>
                              </w:r>
                            </w:p>
                          </w:txbxContent>
                        </wps:txbx>
                        <wps:bodyPr rot="0" vert="horz" wrap="none" lIns="0" tIns="0" rIns="0" bIns="0" anchor="t" anchorCtr="0" upright="1">
                          <a:spAutoFit/>
                        </wps:bodyPr>
                      </wps:wsp>
                      <wps:wsp>
                        <wps:cNvPr id="16" name="Rectangle 15"/>
                        <wps:cNvSpPr>
                          <a:spLocks noChangeArrowheads="1"/>
                        </wps:cNvSpPr>
                        <wps:spPr bwMode="auto">
                          <a:xfrm>
                            <a:off x="1162674" y="409898"/>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D17" w:rsidRDefault="00A46D17" w:rsidP="00A46D17">
                              <w:r>
                                <w:rPr>
                                  <w:color w:val="000000"/>
                                  <w:sz w:val="16"/>
                                  <w:szCs w:val="16"/>
                                  <w:lang w:val="en-US"/>
                                </w:rPr>
                                <w:t>1</w:t>
                              </w:r>
                            </w:p>
                          </w:txbxContent>
                        </wps:txbx>
                        <wps:bodyPr rot="0" vert="horz" wrap="none" lIns="0" tIns="0" rIns="0" bIns="0" anchor="t" anchorCtr="0" upright="1">
                          <a:spAutoFit/>
                        </wps:bodyPr>
                      </wps:wsp>
                      <wps:wsp>
                        <wps:cNvPr id="17" name="Rectangle 16"/>
                        <wps:cNvSpPr>
                          <a:spLocks noChangeArrowheads="1"/>
                        </wps:cNvSpPr>
                        <wps:spPr bwMode="auto">
                          <a:xfrm>
                            <a:off x="1029365" y="104717"/>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D17" w:rsidRDefault="00A46D17" w:rsidP="00A46D17">
                              <w:r>
                                <w:rPr>
                                  <w:b/>
                                  <w:bCs/>
                                  <w:color w:val="000000"/>
                                  <w:sz w:val="46"/>
                                  <w:szCs w:val="46"/>
                                  <w:lang w:val="en-US"/>
                                </w:rPr>
                                <w:t>∑</w:t>
                              </w:r>
                            </w:p>
                          </w:txbxContent>
                        </wps:txbx>
                        <wps:bodyPr rot="0" vert="horz" wrap="none" lIns="0" tIns="0" rIns="0" bIns="0" anchor="t" anchorCtr="0" upright="1">
                          <a:spAutoFit/>
                        </wps:bodyPr>
                      </wps:wsp>
                      <wps:wsp>
                        <wps:cNvPr id="18" name="Rectangle 17"/>
                        <wps:cNvSpPr>
                          <a:spLocks noChangeArrowheads="1"/>
                        </wps:cNvSpPr>
                        <wps:spPr bwMode="auto">
                          <a:xfrm>
                            <a:off x="1249079" y="200633"/>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D17" w:rsidRDefault="00A46D17" w:rsidP="00A46D17">
                              <w:r>
                                <w:rPr>
                                  <w:color w:val="000000"/>
                                  <w:lang w:val="en-US"/>
                                </w:rPr>
                                <w:t>Ц</w:t>
                              </w:r>
                            </w:p>
                          </w:txbxContent>
                        </wps:txbx>
                        <wps:bodyPr rot="0" vert="horz" wrap="none" lIns="0" tIns="0" rIns="0" bIns="0" anchor="t" anchorCtr="0" upright="1">
                          <a:spAutoFit/>
                        </wps:bodyPr>
                      </wps:wsp>
                      <wps:wsp>
                        <wps:cNvPr id="19" name="Rectangle 18"/>
                        <wps:cNvSpPr>
                          <a:spLocks noChangeArrowheads="1"/>
                        </wps:cNvSpPr>
                        <wps:spPr bwMode="auto">
                          <a:xfrm>
                            <a:off x="1353886" y="276579"/>
                            <a:ext cx="476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D17" w:rsidRDefault="00A46D17" w:rsidP="00A46D17">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pt;mso-position-horizontal-relative:char;mso-position-vertical-relative:line" coordsize="14966,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4;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46D17" w:rsidRDefault="00A46D17" w:rsidP="00A46D17">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A46D17" w:rsidRDefault="00A46D17" w:rsidP="00A46D17">
                        <w:r>
                          <w:rPr>
                            <w:color w:val="000000"/>
                            <w:lang w:val="en-US"/>
                          </w:rPr>
                          <w:t>НМЦ</w:t>
                        </w:r>
                        <w:r>
                          <w:rPr>
                            <w:color w:val="000000"/>
                          </w:rPr>
                          <w:t>Д</w:t>
                        </w:r>
                      </w:p>
                    </w:txbxContent>
                  </v:textbox>
                </v:rect>
                <v:rect id="Rectangle 7" o:spid="_x0000_s1031" style="position:absolute;left:6769;top:2005;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A46D17" w:rsidRDefault="00A46D17" w:rsidP="00A46D17">
                        <w:r>
                          <w:rPr>
                            <w:color w:val="000000"/>
                            <w:lang w:val="en-US"/>
                          </w:rPr>
                          <w:t>=</w:t>
                        </w:r>
                      </w:p>
                    </w:txbxContent>
                  </v:textbox>
                </v:rect>
                <v:rect id="Rectangle 8" o:spid="_x0000_s1032" style="position:absolute;left:8197;top:1046;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A46D17" w:rsidRDefault="00A46D17" w:rsidP="00A46D17">
                        <w:proofErr w:type="gramStart"/>
                        <w:r>
                          <w:rPr>
                            <w:i/>
                            <w:iCs/>
                            <w:color w:val="000000"/>
                            <w:lang w:val="en-US"/>
                          </w:rPr>
                          <w:t>v</w:t>
                        </w:r>
                        <w:proofErr w:type="gramEnd"/>
                      </w:p>
                    </w:txbxContent>
                  </v:textbox>
                </v:rect>
                <v:rect id="Rectangle 9" o:spid="_x0000_s1033" style="position:absolute;left:8197;top:2956;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A46D17" w:rsidRDefault="00A46D17" w:rsidP="00A46D17">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46D17" w:rsidRDefault="00A46D17" w:rsidP="00A46D17">
                        <w:r>
                          <w:rPr>
                            <w:color w:val="000000"/>
                            <w:lang w:val="en-US"/>
                          </w:rPr>
                          <w:t>*</w:t>
                        </w:r>
                      </w:p>
                    </w:txbxContent>
                  </v:textbox>
                </v:rect>
                <v:rect id="Rectangle 12" o:spid="_x0000_s1036" style="position:absolute;left:10960;top:380;width:52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A46D17" w:rsidRDefault="00A46D17" w:rsidP="00A46D17">
                        <w:proofErr w:type="gramStart"/>
                        <w:r>
                          <w:rPr>
                            <w:i/>
                            <w:iCs/>
                            <w:color w:val="000000"/>
                            <w:sz w:val="16"/>
                            <w:szCs w:val="16"/>
                            <w:lang w:val="en-US"/>
                          </w:rPr>
                          <w:t>n</w:t>
                        </w:r>
                        <w:proofErr w:type="gramEnd"/>
                      </w:p>
                    </w:txbxContent>
                  </v:textbox>
                </v:rect>
                <v:rect id="Rectangle 13" o:spid="_x0000_s1037" style="position:absolute;left:10388;top:4095;width:235;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46D17" w:rsidRDefault="00A46D17" w:rsidP="00A46D17">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0;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46D17" w:rsidRDefault="00A46D17" w:rsidP="00A46D17">
                        <w:r>
                          <w:rPr>
                            <w:color w:val="000000"/>
                            <w:sz w:val="16"/>
                            <w:szCs w:val="16"/>
                            <w:lang w:val="en-US"/>
                          </w:rPr>
                          <w:t>=</w:t>
                        </w:r>
                      </w:p>
                    </w:txbxContent>
                  </v:textbox>
                </v:rect>
                <v:rect id="Rectangle 15" o:spid="_x0000_s1039" style="position:absolute;left:11626;top:4098;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46D17" w:rsidRDefault="00A46D17" w:rsidP="00A46D17">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46D17" w:rsidRDefault="00A46D17" w:rsidP="00A46D17">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46D17" w:rsidRDefault="00A46D17" w:rsidP="00A46D17">
                        <w:r>
                          <w:rPr>
                            <w:color w:val="000000"/>
                            <w:lang w:val="en-US"/>
                          </w:rPr>
                          <w:t>Ц</w:t>
                        </w:r>
                      </w:p>
                    </w:txbxContent>
                  </v:textbox>
                </v:rect>
                <v:rect id="Rectangle 18" o:spid="_x0000_s1042" style="position:absolute;left:13538;top:276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46D17" w:rsidRDefault="00A46D17" w:rsidP="00A46D17">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A46D17" w:rsidRPr="000A5C99" w:rsidRDefault="00A46D17" w:rsidP="00A46D17">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A46D17" w:rsidRPr="000A5C99" w:rsidRDefault="00A46D17" w:rsidP="00A46D17">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A46D17" w:rsidRPr="000A5C99" w:rsidRDefault="00A46D17" w:rsidP="00A46D17">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A46D17" w:rsidRPr="000A5C99" w:rsidRDefault="00A46D17" w:rsidP="00A46D17">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A46D17" w:rsidRDefault="00A46D17" w:rsidP="00A46D17">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0D582621" wp14:editId="09BB6B00">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A46D17" w:rsidRPr="000A5C99" w:rsidRDefault="00A46D17" w:rsidP="00A46D17">
      <w:pPr>
        <w:spacing w:after="0" w:line="240" w:lineRule="auto"/>
        <w:rPr>
          <w:rFonts w:ascii="Times New Roman" w:hAnsi="Times New Roman" w:cs="Times New Roman"/>
          <w:sz w:val="21"/>
          <w:szCs w:val="21"/>
        </w:rPr>
      </w:pPr>
    </w:p>
    <w:p w:rsidR="00A46D17" w:rsidRPr="000A5C99" w:rsidRDefault="00A46D17" w:rsidP="00A46D17">
      <w:pPr>
        <w:spacing w:after="0" w:line="240" w:lineRule="auto"/>
        <w:rPr>
          <w:rFonts w:ascii="Times New Roman" w:hAnsi="Times New Roman" w:cs="Times New Roman"/>
          <w:sz w:val="10"/>
          <w:szCs w:val="10"/>
        </w:rPr>
      </w:pPr>
    </w:p>
    <w:p w:rsidR="00A46D17" w:rsidRDefault="00A46D17" w:rsidP="00A46D17">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vertAlign w:val="superscript"/>
        </w:rPr>
        <w:t xml:space="preserve"> </w:t>
      </w:r>
      <w:r w:rsidRPr="000A5C99">
        <w:rPr>
          <w:rFonts w:ascii="Times New Roman" w:hAnsi="Times New Roman" w:cs="Times New Roman"/>
          <w:sz w:val="21"/>
          <w:szCs w:val="21"/>
        </w:rPr>
        <w:t>=1/3</w:t>
      </w:r>
      <w:r w:rsidRPr="00DE1D9A">
        <w:rPr>
          <w:rFonts w:ascii="Times New Roman" w:hAnsi="Times New Roman" w:cs="Times New Roman"/>
          <w:sz w:val="21"/>
          <w:szCs w:val="21"/>
        </w:rPr>
        <w:t>∑*(</w:t>
      </w:r>
      <w:r w:rsidR="005B7CD7">
        <w:rPr>
          <w:rFonts w:ascii="Times New Roman" w:hAnsi="Times New Roman" w:cs="Times New Roman"/>
          <w:sz w:val="21"/>
          <w:szCs w:val="21"/>
        </w:rPr>
        <w:t>2 486 118,65</w:t>
      </w:r>
      <w:r w:rsidRPr="00DE1D9A">
        <w:rPr>
          <w:rFonts w:ascii="Times New Roman" w:hAnsi="Times New Roman" w:cs="Times New Roman"/>
          <w:sz w:val="21"/>
          <w:szCs w:val="21"/>
        </w:rPr>
        <w:t xml:space="preserve"> руб. + </w:t>
      </w:r>
      <w:r w:rsidR="005B7CD7">
        <w:rPr>
          <w:rFonts w:ascii="Times New Roman" w:eastAsia="Times New Roman" w:hAnsi="Times New Roman" w:cs="Times New Roman"/>
          <w:sz w:val="21"/>
          <w:szCs w:val="21"/>
        </w:rPr>
        <w:t>2 693 979,75</w:t>
      </w:r>
      <w:r w:rsidRPr="00DE1D9A">
        <w:rPr>
          <w:rFonts w:ascii="Times New Roman" w:hAnsi="Times New Roman" w:cs="Times New Roman"/>
          <w:sz w:val="21"/>
          <w:szCs w:val="21"/>
        </w:rPr>
        <w:t xml:space="preserve"> руб.+ </w:t>
      </w:r>
      <w:r w:rsidR="005B7CD7">
        <w:rPr>
          <w:rFonts w:ascii="Times New Roman" w:hAnsi="Times New Roman" w:cs="Times New Roman"/>
          <w:sz w:val="21"/>
          <w:szCs w:val="21"/>
        </w:rPr>
        <w:t>2 462 397,00</w:t>
      </w:r>
      <w:r w:rsidRPr="00DE1D9A">
        <w:rPr>
          <w:rFonts w:ascii="Times New Roman" w:hAnsi="Times New Roman" w:cs="Times New Roman"/>
          <w:sz w:val="21"/>
          <w:szCs w:val="21"/>
        </w:rPr>
        <w:t xml:space="preserve"> руб</w:t>
      </w:r>
      <w:r w:rsidRPr="000A5C99">
        <w:rPr>
          <w:rFonts w:ascii="Times New Roman" w:hAnsi="Times New Roman" w:cs="Times New Roman"/>
          <w:sz w:val="21"/>
          <w:szCs w:val="21"/>
        </w:rPr>
        <w:t xml:space="preserve">.) = </w:t>
      </w:r>
      <w:r w:rsidR="005B7CD7">
        <w:rPr>
          <w:rFonts w:ascii="Times New Roman" w:hAnsi="Times New Roman" w:cs="Times New Roman"/>
          <w:sz w:val="21"/>
          <w:szCs w:val="21"/>
        </w:rPr>
        <w:t>2 547 498,47</w:t>
      </w:r>
      <w:r w:rsidRPr="000A5C99">
        <w:rPr>
          <w:rFonts w:ascii="Times New Roman" w:hAnsi="Times New Roman" w:cs="Times New Roman"/>
          <w:sz w:val="21"/>
          <w:szCs w:val="21"/>
        </w:rPr>
        <w:t xml:space="preserve"> руб.</w:t>
      </w:r>
    </w:p>
    <w:p w:rsidR="00A46D17" w:rsidRPr="000A5C99" w:rsidRDefault="00A46D17" w:rsidP="00A46D17">
      <w:pPr>
        <w:spacing w:after="0" w:line="240" w:lineRule="auto"/>
        <w:rPr>
          <w:rFonts w:ascii="Times New Roman" w:hAnsi="Times New Roman" w:cs="Times New Roman"/>
          <w:sz w:val="10"/>
          <w:szCs w:val="10"/>
        </w:rPr>
      </w:pPr>
    </w:p>
    <w:p w:rsidR="005B7CD7" w:rsidRPr="005B7CD7" w:rsidRDefault="00A46D17" w:rsidP="005B7CD7">
      <w:pPr>
        <w:spacing w:after="0" w:line="240" w:lineRule="auto"/>
        <w:rPr>
          <w:rFonts w:ascii="Times New Roman" w:eastAsia="Times New Roman" w:hAnsi="Times New Roman" w:cs="Times New Roman"/>
          <w:b/>
          <w:color w:val="000000"/>
          <w:sz w:val="24"/>
          <w:szCs w:val="24"/>
          <w:lang w:eastAsia="ru-RU"/>
        </w:rPr>
      </w:pPr>
      <w:r w:rsidRPr="00AF516F">
        <w:rPr>
          <w:rFonts w:ascii="Times New Roman" w:eastAsia="Times New Roman" w:hAnsi="Times New Roman" w:cs="Times New Roman"/>
          <w:color w:val="000000"/>
          <w:lang w:eastAsia="ru-RU"/>
        </w:rPr>
        <w:t>Начальная (максимальная) цена договора составляет</w:t>
      </w:r>
      <w:r w:rsidRPr="00112FBF">
        <w:rPr>
          <w:rFonts w:ascii="Times New Roman" w:eastAsia="Times New Roman" w:hAnsi="Times New Roman" w:cs="Times New Roman"/>
          <w:color w:val="000000"/>
          <w:lang w:eastAsia="ru-RU"/>
        </w:rPr>
        <w:t xml:space="preserve">: </w:t>
      </w:r>
      <w:r w:rsidR="005B7CD7" w:rsidRPr="005B7CD7">
        <w:rPr>
          <w:rFonts w:ascii="Times New Roman" w:eastAsia="Times New Roman" w:hAnsi="Times New Roman" w:cs="Times New Roman"/>
          <w:b/>
          <w:color w:val="000000"/>
          <w:sz w:val="23"/>
          <w:szCs w:val="23"/>
          <w:lang w:eastAsia="ru-RU"/>
        </w:rPr>
        <w:t>2 547 498,47 рублей</w:t>
      </w:r>
      <w:r w:rsidR="005B7CD7">
        <w:rPr>
          <w:rFonts w:ascii="Times New Roman" w:eastAsia="Times New Roman" w:hAnsi="Times New Roman" w:cs="Times New Roman"/>
          <w:b/>
          <w:color w:val="000000"/>
          <w:sz w:val="24"/>
          <w:szCs w:val="24"/>
          <w:lang w:eastAsia="ru-RU"/>
        </w:rPr>
        <w:t xml:space="preserve">   </w:t>
      </w:r>
      <w:r w:rsidR="005B7CD7" w:rsidRPr="005B7CD7">
        <w:rPr>
          <w:rFonts w:ascii="Times New Roman" w:eastAsia="Times New Roman" w:hAnsi="Times New Roman" w:cs="Times New Roman"/>
          <w:b/>
          <w:color w:val="000000"/>
          <w:sz w:val="24"/>
          <w:szCs w:val="24"/>
          <w:lang w:eastAsia="ru-RU"/>
        </w:rPr>
        <w:t>(</w:t>
      </w:r>
      <w:r w:rsidR="005B7CD7">
        <w:rPr>
          <w:rFonts w:ascii="Times New Roman" w:eastAsia="Times New Roman" w:hAnsi="Times New Roman" w:cs="Times New Roman"/>
          <w:b/>
          <w:color w:val="000000"/>
          <w:sz w:val="24"/>
          <w:szCs w:val="24"/>
          <w:lang w:eastAsia="ru-RU"/>
        </w:rPr>
        <w:t>Д</w:t>
      </w:r>
      <w:r w:rsidR="005B7CD7" w:rsidRPr="005B7CD7">
        <w:rPr>
          <w:rFonts w:ascii="Times New Roman" w:eastAsia="Times New Roman" w:hAnsi="Times New Roman" w:cs="Times New Roman"/>
          <w:b/>
          <w:color w:val="000000"/>
          <w:sz w:val="24"/>
          <w:szCs w:val="24"/>
          <w:lang w:eastAsia="ru-RU"/>
        </w:rPr>
        <w:t>ва миллиона пятьсот сорок семь тысяч четыреста девяносто восемь рублей 47 копеек)</w:t>
      </w:r>
    </w:p>
    <w:p w:rsidR="00A46D17" w:rsidRPr="004A662E" w:rsidRDefault="00A46D17" w:rsidP="00A46D17">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A46D17" w:rsidRPr="005D5A1E" w:rsidRDefault="00A46D17" w:rsidP="00A46D17">
      <w:pPr>
        <w:spacing w:after="0" w:line="240" w:lineRule="auto"/>
        <w:jc w:val="both"/>
        <w:rPr>
          <w:rFonts w:ascii="Times New Roman" w:hAnsi="Times New Roman" w:cs="Times New Roman"/>
          <w:color w:val="000000"/>
          <w:sz w:val="21"/>
          <w:szCs w:val="21"/>
        </w:rPr>
      </w:pPr>
      <w:r w:rsidRPr="005D5A1E">
        <w:rPr>
          <w:rFonts w:ascii="Times New Roman" w:hAnsi="Times New Roman" w:cs="Times New Roman"/>
          <w:color w:val="000000"/>
          <w:sz w:val="21"/>
          <w:szCs w:val="21"/>
        </w:rPr>
        <w:t>Основания для расчета:</w:t>
      </w:r>
    </w:p>
    <w:p w:rsidR="00A46D17" w:rsidRPr="005D5A1E" w:rsidRDefault="00A46D17" w:rsidP="00A46D17">
      <w:pPr>
        <w:spacing w:after="0" w:line="240" w:lineRule="auto"/>
        <w:jc w:val="both"/>
        <w:rPr>
          <w:rFonts w:ascii="Times New Roman" w:hAnsi="Times New Roman" w:cs="Times New Roman"/>
          <w:color w:val="000000"/>
          <w:sz w:val="21"/>
          <w:szCs w:val="21"/>
        </w:rPr>
      </w:pPr>
      <w:r w:rsidRPr="005D5A1E">
        <w:rPr>
          <w:rFonts w:ascii="Times New Roman" w:hAnsi="Times New Roman" w:cs="Times New Roman"/>
          <w:color w:val="000000"/>
          <w:sz w:val="21"/>
          <w:szCs w:val="21"/>
        </w:rPr>
        <w:t xml:space="preserve">П.35 Положения о закупке товаров, работ и услуг для нужд НУЗ ОАО «РЖД», </w:t>
      </w:r>
      <w:proofErr w:type="gramStart"/>
      <w:r w:rsidRPr="005D5A1E">
        <w:rPr>
          <w:rFonts w:ascii="Times New Roman" w:hAnsi="Times New Roman" w:cs="Times New Roman"/>
          <w:color w:val="000000"/>
          <w:sz w:val="21"/>
          <w:szCs w:val="21"/>
        </w:rPr>
        <w:t>утвержденный</w:t>
      </w:r>
      <w:proofErr w:type="gramEnd"/>
      <w:r w:rsidRPr="005D5A1E">
        <w:rPr>
          <w:rFonts w:ascii="Times New Roman" w:hAnsi="Times New Roman" w:cs="Times New Roman"/>
          <w:color w:val="000000"/>
          <w:sz w:val="21"/>
          <w:szCs w:val="21"/>
        </w:rPr>
        <w:t xml:space="preserve"> приказом Центральной дирекции здравоохранения ОАО «РЖД» от 02/04/2018  №ЦДЗ-35</w:t>
      </w:r>
    </w:p>
    <w:p w:rsidR="00A46D17" w:rsidRPr="005D5A1E" w:rsidRDefault="00A46D17" w:rsidP="00A46D17">
      <w:pPr>
        <w:spacing w:after="0" w:line="240" w:lineRule="auto"/>
        <w:jc w:val="both"/>
        <w:rPr>
          <w:rFonts w:ascii="Times New Roman" w:hAnsi="Times New Roman" w:cs="Times New Roman"/>
          <w:color w:val="000000"/>
          <w:sz w:val="21"/>
          <w:szCs w:val="21"/>
        </w:rPr>
      </w:pPr>
      <w:r w:rsidRPr="005D5A1E">
        <w:rPr>
          <w:rFonts w:ascii="Times New Roman" w:hAnsi="Times New Roman" w:cs="Times New Roman"/>
          <w:color w:val="000000"/>
          <w:sz w:val="21"/>
          <w:szCs w:val="21"/>
        </w:rPr>
        <w:t xml:space="preserve">П.4 Методических рекомендаций по определению начальных (максимальных) цен договоров, </w:t>
      </w:r>
      <w:proofErr w:type="gramStart"/>
      <w:r w:rsidRPr="005D5A1E">
        <w:rPr>
          <w:rFonts w:ascii="Times New Roman" w:hAnsi="Times New Roman" w:cs="Times New Roman"/>
          <w:color w:val="000000"/>
          <w:sz w:val="21"/>
          <w:szCs w:val="21"/>
        </w:rPr>
        <w:t>утвержденный</w:t>
      </w:r>
      <w:proofErr w:type="gramEnd"/>
      <w:r w:rsidRPr="005D5A1E">
        <w:rPr>
          <w:rFonts w:ascii="Times New Roman" w:hAnsi="Times New Roman" w:cs="Times New Roman"/>
          <w:color w:val="000000"/>
          <w:sz w:val="21"/>
          <w:szCs w:val="21"/>
        </w:rPr>
        <w:t xml:space="preserve"> распоряжением ОАО «РЖД» от 01.09.2016 №1802р.</w:t>
      </w:r>
    </w:p>
    <w:p w:rsidR="00A46D17" w:rsidRPr="005D5A1E" w:rsidRDefault="00A46D17" w:rsidP="00A46D17">
      <w:pPr>
        <w:spacing w:after="0" w:line="240" w:lineRule="auto"/>
        <w:jc w:val="both"/>
        <w:rPr>
          <w:rFonts w:ascii="Times New Roman" w:hAnsi="Times New Roman" w:cs="Times New Roman"/>
          <w:sz w:val="21"/>
          <w:szCs w:val="21"/>
        </w:rPr>
      </w:pPr>
      <w:r w:rsidRPr="005D5A1E">
        <w:rPr>
          <w:rFonts w:ascii="Times New Roman" w:hAnsi="Times New Roman" w:cs="Times New Roman"/>
          <w:color w:val="000000"/>
          <w:sz w:val="21"/>
          <w:szCs w:val="21"/>
        </w:rPr>
        <w:t>Методические рекомендации по определению начальных (максимальных) цен договоров при проведении закупок товаров, работ, услуг для нужд ЧУЗ ОАО «РЖД», утвержденные приказом  Центральной дирекции здравоохранения  от 06.12.2019 №ЦДЗ-281</w:t>
      </w:r>
    </w:p>
    <w:p w:rsidR="00F24038" w:rsidRDefault="006639CA" w:rsidP="00F06CEA">
      <w:pPr>
        <w:spacing w:after="0" w:line="240" w:lineRule="auto"/>
        <w:ind w:firstLine="5812"/>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r w:rsidR="003C4928" w:rsidRPr="002B56AB">
        <w:rPr>
          <w:rFonts w:ascii="Times New Roman" w:eastAsia="Times New Roman" w:hAnsi="Times New Roman" w:cs="Times New Roman"/>
          <w:sz w:val="24"/>
          <w:szCs w:val="24"/>
          <w:lang w:eastAsia="ru-RU"/>
        </w:rPr>
        <w:lastRenderedPageBreak/>
        <w:t xml:space="preserve"> </w:t>
      </w:r>
    </w:p>
    <w:p w:rsidR="006639CA" w:rsidRPr="002B56AB" w:rsidRDefault="006639CA" w:rsidP="00F06CEA">
      <w:pPr>
        <w:spacing w:after="0" w:line="240" w:lineRule="auto"/>
        <w:ind w:firstLine="5812"/>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6639CA" w:rsidRPr="002B56AB" w:rsidRDefault="003B3D9F" w:rsidP="003B3D9F">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врач</w:t>
      </w:r>
      <w:r w:rsidR="006639CA" w:rsidRPr="002B56AB">
        <w:rPr>
          <w:rFonts w:ascii="Times New Roman" w:eastAsia="Times New Roman" w:hAnsi="Times New Roman" w:cs="Times New Roman"/>
          <w:sz w:val="24"/>
          <w:szCs w:val="24"/>
          <w:lang w:eastAsia="ru-RU"/>
        </w:rPr>
        <w:t xml:space="preserve">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p>
    <w:p w:rsidR="006639CA" w:rsidRPr="002B56AB" w:rsidRDefault="006639CA" w:rsidP="00F06CEA">
      <w:pPr>
        <w:spacing w:after="0"/>
        <w:ind w:firstLine="5812"/>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sidR="003B3D9F">
        <w:rPr>
          <w:rFonts w:ascii="Times New Roman" w:eastAsia="Times New Roman" w:hAnsi="Times New Roman" w:cs="Times New Roman"/>
          <w:sz w:val="24"/>
          <w:szCs w:val="24"/>
          <w:lang w:eastAsia="ru-RU"/>
        </w:rPr>
        <w:t>Р</w:t>
      </w:r>
      <w:r w:rsidRPr="002B56AB">
        <w:rPr>
          <w:rFonts w:ascii="Times New Roman" w:eastAsia="Times New Roman" w:hAnsi="Times New Roman" w:cs="Times New Roman"/>
          <w:sz w:val="24"/>
          <w:szCs w:val="24"/>
          <w:lang w:eastAsia="ru-RU"/>
        </w:rPr>
        <w:t>.</w:t>
      </w:r>
      <w:r w:rsidR="003B3D9F">
        <w:rPr>
          <w:rFonts w:ascii="Times New Roman" w:eastAsia="Times New Roman" w:hAnsi="Times New Roman" w:cs="Times New Roman"/>
          <w:sz w:val="24"/>
          <w:szCs w:val="24"/>
          <w:lang w:eastAsia="ru-RU"/>
        </w:rPr>
        <w:t>И</w:t>
      </w:r>
      <w:r w:rsidRPr="002B56AB">
        <w:rPr>
          <w:rFonts w:ascii="Times New Roman" w:eastAsia="Times New Roman" w:hAnsi="Times New Roman" w:cs="Times New Roman"/>
          <w:sz w:val="24"/>
          <w:szCs w:val="24"/>
          <w:lang w:eastAsia="ru-RU"/>
        </w:rPr>
        <w:t>.</w:t>
      </w:r>
      <w:r w:rsidR="003B3D9F">
        <w:rPr>
          <w:rFonts w:ascii="Times New Roman" w:eastAsia="Times New Roman" w:hAnsi="Times New Roman" w:cs="Times New Roman"/>
          <w:sz w:val="24"/>
          <w:szCs w:val="24"/>
          <w:lang w:eastAsia="ru-RU"/>
        </w:rPr>
        <w:t xml:space="preserve"> </w:t>
      </w:r>
      <w:proofErr w:type="spellStart"/>
      <w:r w:rsidR="003B3D9F">
        <w:rPr>
          <w:rFonts w:ascii="Times New Roman" w:eastAsia="Times New Roman" w:hAnsi="Times New Roman" w:cs="Times New Roman"/>
          <w:sz w:val="24"/>
          <w:szCs w:val="24"/>
          <w:lang w:eastAsia="ru-RU"/>
        </w:rPr>
        <w:t>Шабуров</w:t>
      </w:r>
      <w:proofErr w:type="spellEnd"/>
    </w:p>
    <w:p w:rsidR="006639CA" w:rsidRPr="002B56AB" w:rsidRDefault="006639CA" w:rsidP="00F06CEA">
      <w:pPr>
        <w:spacing w:after="0"/>
        <w:ind w:firstLine="5812"/>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«___»________20</w:t>
      </w:r>
      <w:r w:rsidR="00A164D0">
        <w:rPr>
          <w:rFonts w:ascii="Times New Roman" w:eastAsia="Times New Roman" w:hAnsi="Times New Roman" w:cs="Times New Roman"/>
          <w:sz w:val="24"/>
          <w:szCs w:val="24"/>
          <w:lang w:eastAsia="ru-RU"/>
        </w:rPr>
        <w:t>20</w:t>
      </w:r>
      <w:r w:rsidRPr="002B56AB">
        <w:rPr>
          <w:rFonts w:ascii="Times New Roman" w:eastAsia="Times New Roman" w:hAnsi="Times New Roman" w:cs="Times New Roman"/>
          <w:sz w:val="24"/>
          <w:szCs w:val="24"/>
          <w:lang w:eastAsia="ru-RU"/>
        </w:rPr>
        <w:t xml:space="preserve"> г.</w:t>
      </w: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5B7CD7">
        <w:rPr>
          <w:rFonts w:ascii="Times New Roman" w:eastAsia="Times New Roman" w:hAnsi="Times New Roman" w:cs="Times New Roman"/>
          <w:bCs/>
          <w:sz w:val="24"/>
          <w:szCs w:val="24"/>
          <w:lang w:eastAsia="ru-RU"/>
        </w:rPr>
        <w:t>л</w:t>
      </w:r>
      <w:r w:rsidR="00C65FBD">
        <w:rPr>
          <w:rFonts w:ascii="Times New Roman" w:eastAsia="Times New Roman" w:hAnsi="Times New Roman" w:cs="Times New Roman"/>
          <w:bCs/>
          <w:sz w:val="24"/>
          <w:szCs w:val="24"/>
          <w:lang w:eastAsia="ru-RU"/>
        </w:rPr>
        <w:t>екарственных препаратов</w:t>
      </w:r>
      <w:r w:rsidRPr="00CC7E6C">
        <w:rPr>
          <w:rFonts w:ascii="Times New Roman" w:eastAsia="Times New Roman" w:hAnsi="Times New Roman" w:cs="Times New Roman"/>
          <w:sz w:val="24"/>
          <w:szCs w:val="24"/>
          <w:bdr w:val="none" w:sz="0" w:space="0" w:color="auto" w:frame="1"/>
          <w:lang w:eastAsia="ru-RU"/>
        </w:rPr>
        <w:t xml:space="preserve">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080360" w:rsidRPr="003B3D9F">
        <w:rPr>
          <w:rFonts w:ascii="Times New Roman" w:eastAsia="Times New Roman" w:hAnsi="Times New Roman" w:cs="Times New Roman"/>
          <w:sz w:val="24"/>
          <w:szCs w:val="24"/>
          <w:lang w:eastAsia="ru-RU"/>
        </w:rPr>
        <w:t>НУЗ ОАО «РЖД»</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Pr="003B3D9F">
        <w:rPr>
          <w:rFonts w:ascii="Times New Roman" w:eastAsia="Times New Roman" w:hAnsi="Times New Roman" w:cs="Times New Roman"/>
          <w:sz w:val="24"/>
          <w:szCs w:val="24"/>
          <w:lang w:eastAsia="ru-RU"/>
        </w:rPr>
        <w:t>.</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3B3D9F" w:rsidRPr="0063399C">
        <w:rPr>
          <w:rStyle w:val="20"/>
          <w:rFonts w:eastAsiaTheme="minorHAnsi"/>
          <w:b w:val="0"/>
          <w:sz w:val="24"/>
          <w:szCs w:val="24"/>
        </w:rPr>
        <w:t>ЧУЗ «ЦКБ «РЖД-Медицина</w:t>
      </w:r>
      <w:r w:rsidR="003B3D9F" w:rsidRPr="0063399C">
        <w:rPr>
          <w:rStyle w:val="20"/>
          <w:rFonts w:eastAsiaTheme="minorHAnsi"/>
          <w:sz w:val="24"/>
          <w:szCs w:val="24"/>
        </w:rPr>
        <w:t>»</w:t>
      </w:r>
      <w:r w:rsidRPr="0063399C">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00C65FBD">
        <w:rPr>
          <w:rFonts w:ascii="Times New Roman" w:eastAsia="Times New Roman" w:hAnsi="Times New Roman" w:cs="Times New Roman"/>
          <w:bCs/>
          <w:sz w:val="24"/>
          <w:szCs w:val="24"/>
          <w:lang w:eastAsia="ru-RU"/>
        </w:rPr>
        <w:t>Лекарственных препаратов</w:t>
      </w:r>
      <w:r w:rsidRPr="00F7081A">
        <w:rPr>
          <w:rFonts w:ascii="Times New Roman" w:eastAsia="Times New Roman" w:hAnsi="Times New Roman" w:cs="Times New Roman"/>
          <w:bCs/>
          <w:kern w:val="2"/>
          <w:sz w:val="24"/>
          <w:szCs w:val="24"/>
          <w:lang w:eastAsia="ru-RU"/>
        </w:rPr>
        <w:t xml:space="preserve">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F24038" w:rsidRDefault="00F24038" w:rsidP="006639CA">
      <w:pPr>
        <w:spacing w:after="0" w:line="240" w:lineRule="auto"/>
        <w:ind w:firstLine="709"/>
        <w:jc w:val="both"/>
        <w:rPr>
          <w:rFonts w:ascii="Times New Roman" w:eastAsia="Times New Roman" w:hAnsi="Times New Roman" w:cs="Times New Roman"/>
          <w:color w:val="000000"/>
          <w:sz w:val="24"/>
          <w:szCs w:val="24"/>
          <w:lang w:eastAsia="ru-RU"/>
        </w:rPr>
      </w:pP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Требования к участникам закупки.</w:t>
      </w:r>
    </w:p>
    <w:p w:rsidR="006639CA" w:rsidRPr="002B56AB" w:rsidRDefault="006639CA" w:rsidP="00F24038">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val="x-none" w:eastAsia="ru-RU"/>
        </w:rPr>
        <w:t>являющихся</w:t>
      </w:r>
      <w:proofErr w:type="gramEnd"/>
      <w:r w:rsidRPr="002B56AB">
        <w:rPr>
          <w:rFonts w:ascii="Times New Roman" w:eastAsia="Calibri" w:hAnsi="Times New Roman" w:cs="Times New Roman"/>
          <w:color w:val="000000"/>
          <w:sz w:val="24"/>
          <w:szCs w:val="24"/>
          <w:lang w:val="x-none"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непроведение</w:t>
      </w:r>
      <w:proofErr w:type="spellEnd"/>
      <w:r w:rsidRPr="002B56AB">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неприостановление</w:t>
      </w:r>
      <w:proofErr w:type="spellEnd"/>
      <w:r w:rsidRPr="002B56AB">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proofErr w:type="spellStart"/>
      <w:r w:rsidRPr="002B56AB">
        <w:rPr>
          <w:rFonts w:ascii="Times New Roman" w:eastAsia="Calibri" w:hAnsi="Times New Roman" w:cs="Times New Roman"/>
          <w:color w:val="000000"/>
          <w:sz w:val="24"/>
          <w:szCs w:val="24"/>
          <w:lang w:val="x-none" w:eastAsia="ru-RU"/>
        </w:rPr>
        <w:t>аказчик</w:t>
      </w:r>
      <w:proofErr w:type="spellEnd"/>
      <w:r w:rsidRPr="002B56AB">
        <w:rPr>
          <w:rFonts w:ascii="Times New Roman" w:eastAsia="Calibri" w:hAnsi="Times New Roman" w:cs="Times New Roman"/>
          <w:color w:val="000000"/>
          <w:sz w:val="24"/>
          <w:szCs w:val="24"/>
          <w:lang w:val="x-none" w:eastAsia="ru-RU"/>
        </w:rPr>
        <w:t xml:space="preserve">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proofErr w:type="spellStart"/>
      <w:r w:rsidRPr="002B56AB">
        <w:rPr>
          <w:rFonts w:ascii="Times New Roman" w:eastAsia="Calibri" w:hAnsi="Times New Roman" w:cs="Times New Roman"/>
          <w:color w:val="000000"/>
          <w:sz w:val="24"/>
          <w:szCs w:val="24"/>
          <w:lang w:val="x-none" w:eastAsia="ru-RU"/>
        </w:rPr>
        <w:t>аказчиком</w:t>
      </w:r>
      <w:proofErr w:type="spellEnd"/>
      <w:r w:rsidRPr="002B56AB">
        <w:rPr>
          <w:rFonts w:ascii="Times New Roman" w:eastAsia="Calibri" w:hAnsi="Times New Roman" w:cs="Times New Roman"/>
          <w:color w:val="000000"/>
          <w:sz w:val="24"/>
          <w:szCs w:val="24"/>
          <w:lang w:val="x-none" w:eastAsia="ru-RU"/>
        </w:rPr>
        <w:t xml:space="preserve">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proofErr w:type="spellStart"/>
      <w:r w:rsidRPr="002B56AB">
        <w:rPr>
          <w:rFonts w:ascii="Times New Roman" w:eastAsia="Calibri" w:hAnsi="Times New Roman" w:cs="Times New Roman"/>
          <w:color w:val="000000"/>
          <w:sz w:val="24"/>
          <w:szCs w:val="24"/>
          <w:lang w:val="x-none" w:eastAsia="ru-RU"/>
        </w:rPr>
        <w:t>аказчика</w:t>
      </w:r>
      <w:proofErr w:type="spellEnd"/>
      <w:r w:rsidRPr="002B56AB">
        <w:rPr>
          <w:rFonts w:ascii="Times New Roman" w:eastAsia="Calibri" w:hAnsi="Times New Roman" w:cs="Times New Roman"/>
          <w:color w:val="000000"/>
          <w:sz w:val="24"/>
          <w:szCs w:val="24"/>
          <w:lang w:val="x-none" w:eastAsia="ru-RU"/>
        </w:rPr>
        <w:t>,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val="x-none" w:eastAsia="ru-RU"/>
        </w:rPr>
        <w:t>неполнородными</w:t>
      </w:r>
      <w:proofErr w:type="spellEnd"/>
      <w:r w:rsidRPr="002B56AB">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Место, дата и время начала и дата и время окончания срока подачи заявок на участие в </w:t>
      </w:r>
      <w:r w:rsidRPr="002B56AB">
        <w:rPr>
          <w:rFonts w:ascii="Times New Roman" w:eastAsia="Calibri" w:hAnsi="Times New Roman" w:cs="Times New Roman"/>
          <w:sz w:val="24"/>
          <w:szCs w:val="24"/>
          <w:lang w:eastAsia="ru-RU"/>
        </w:rPr>
        <w:lastRenderedPageBreak/>
        <w:t>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xml:space="preserve">,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w:t>
      </w:r>
      <w:proofErr w:type="gramStart"/>
      <w:r w:rsidRPr="002B56AB">
        <w:rPr>
          <w:rFonts w:ascii="Times New Roman" w:eastAsia="Calibri" w:hAnsi="Times New Roman" w:cs="Times New Roman"/>
          <w:sz w:val="24"/>
          <w:szCs w:val="24"/>
          <w:lang w:eastAsia="ru-RU"/>
        </w:rPr>
        <w:t>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639CA" w:rsidRPr="002B56AB" w:rsidRDefault="006639CA" w:rsidP="00637ED7">
      <w:pPr>
        <w:widowControl w:val="0"/>
        <w:numPr>
          <w:ilvl w:val="0"/>
          <w:numId w:val="1"/>
        </w:numPr>
        <w:tabs>
          <w:tab w:val="left" w:pos="1134"/>
        </w:tabs>
        <w:spacing w:before="240"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91586E"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8301EA">
      <w:pPr>
        <w:spacing w:after="0" w:line="240" w:lineRule="auto"/>
        <w:ind w:left="708"/>
        <w:rPr>
          <w:rFonts w:ascii="Times New Roman" w:eastAsia="Times New Roman" w:hAnsi="Times New Roman" w:cs="Times New Roman"/>
          <w:b/>
          <w:bCs/>
          <w:lang w:eastAsia="ru-RU"/>
        </w:rPr>
      </w:pPr>
      <w:r w:rsidRPr="002B56AB">
        <w:rPr>
          <w:rFonts w:ascii="Times New Roman" w:eastAsia="Times New Roman" w:hAnsi="Times New Roman" w:cs="Times New Roman"/>
          <w:lang w:eastAsia="ru-RU"/>
        </w:rPr>
        <w:t xml:space="preserve">Кому: </w:t>
      </w:r>
      <w:r w:rsidR="008301EA">
        <w:rPr>
          <w:rFonts w:ascii="Times New Roman" w:eastAsia="Times New Roman" w:hAnsi="Times New Roman" w:cs="Times New Roman"/>
          <w:lang w:eastAsia="ru-RU"/>
        </w:rPr>
        <w:t xml:space="preserve"> </w:t>
      </w:r>
      <w:r w:rsidR="00BB1C42" w:rsidRPr="00BB1C42">
        <w:rPr>
          <w:rStyle w:val="20"/>
          <w:rFonts w:eastAsiaTheme="minorHAnsi"/>
          <w:sz w:val="24"/>
          <w:szCs w:val="24"/>
        </w:rPr>
        <w:t>Частное учреждение здравоохранения «Центральная клиническая больница «РЖД-Медицина»</w:t>
      </w:r>
      <w:r w:rsidRPr="00BB1C42">
        <w:rPr>
          <w:rFonts w:ascii="Times New Roman" w:eastAsia="Times New Roman" w:hAnsi="Times New Roman" w:cs="Times New Roman"/>
          <w:bCs/>
          <w:lang w:eastAsia="ru-RU"/>
        </w:rPr>
        <w:t xml:space="preserve"> </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BB1C42"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Место нахождени</w:t>
      </w:r>
      <w:r w:rsidR="003B3D9F">
        <w:rPr>
          <w:rFonts w:ascii="Times New Roman" w:eastAsia="Times New Roman" w:hAnsi="Times New Roman" w:cs="Times New Roman"/>
          <w:sz w:val="24"/>
          <w:szCs w:val="24"/>
          <w:lang w:eastAsia="ru-RU"/>
        </w:rPr>
        <w:t>я</w:t>
      </w:r>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D84001" w:rsidRPr="00D84001" w:rsidRDefault="00D84001" w:rsidP="006639CA">
      <w:pPr>
        <w:spacing w:after="0" w:line="240" w:lineRule="auto"/>
        <w:rPr>
          <w:rFonts w:ascii="Times New Roman" w:eastAsia="Times New Roman" w:hAnsi="Times New Roman" w:cs="Times New Roman"/>
          <w:sz w:val="16"/>
          <w:szCs w:val="16"/>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134"/>
        <w:gridCol w:w="1134"/>
        <w:gridCol w:w="1701"/>
        <w:gridCol w:w="708"/>
        <w:gridCol w:w="945"/>
        <w:gridCol w:w="1465"/>
        <w:gridCol w:w="1418"/>
      </w:tblGrid>
      <w:tr w:rsidR="002D41FC" w:rsidRPr="00967D97" w:rsidTr="0001142A">
        <w:trPr>
          <w:trHeight w:val="1279"/>
        </w:trPr>
        <w:tc>
          <w:tcPr>
            <w:tcW w:w="568" w:type="dxa"/>
            <w:shd w:val="clear" w:color="auto" w:fill="auto"/>
            <w:noWrap/>
            <w:hideMark/>
          </w:tcPr>
          <w:p w:rsidR="002D41FC" w:rsidRPr="00967D97" w:rsidRDefault="002D41FC" w:rsidP="0001142A">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1843" w:type="dxa"/>
            <w:shd w:val="clear" w:color="auto" w:fill="auto"/>
            <w:hideMark/>
          </w:tcPr>
          <w:p w:rsidR="002D41FC" w:rsidRPr="009827AE" w:rsidRDefault="002D41FC" w:rsidP="0001142A">
            <w:pPr>
              <w:spacing w:before="240" w:after="0" w:line="240" w:lineRule="auto"/>
              <w:jc w:val="center"/>
              <w:rPr>
                <w:rFonts w:ascii="Times New Roman" w:eastAsia="Times New Roman" w:hAnsi="Times New Roman" w:cs="Times New Roman"/>
                <w:sz w:val="24"/>
                <w:szCs w:val="24"/>
                <w:lang w:eastAsia="ru-RU"/>
              </w:rPr>
            </w:pPr>
            <w:r w:rsidRPr="009827AE">
              <w:rPr>
                <w:rFonts w:ascii="Times New Roman" w:hAnsi="Times New Roman" w:cs="Times New Roman"/>
              </w:rPr>
              <w:t>Международное непатентованное наименование</w:t>
            </w:r>
          </w:p>
        </w:tc>
        <w:tc>
          <w:tcPr>
            <w:tcW w:w="1134" w:type="dxa"/>
          </w:tcPr>
          <w:p w:rsidR="002D41FC" w:rsidRPr="009827AE" w:rsidRDefault="002D41FC" w:rsidP="0001142A">
            <w:pPr>
              <w:spacing w:before="240" w:after="0" w:line="240" w:lineRule="auto"/>
              <w:rPr>
                <w:rFonts w:ascii="Times New Roman" w:eastAsia="Times New Roman" w:hAnsi="Times New Roman" w:cs="Times New Roman"/>
                <w:sz w:val="24"/>
                <w:szCs w:val="24"/>
                <w:lang w:eastAsia="ru-RU"/>
              </w:rPr>
            </w:pPr>
            <w:r w:rsidRPr="009827AE">
              <w:rPr>
                <w:rFonts w:ascii="Times New Roman" w:hAnsi="Times New Roman" w:cs="Times New Roman"/>
              </w:rPr>
              <w:t xml:space="preserve">Торговое </w:t>
            </w:r>
            <w:proofErr w:type="spellStart"/>
            <w:r w:rsidRPr="009827AE">
              <w:rPr>
                <w:rFonts w:ascii="Times New Roman" w:hAnsi="Times New Roman" w:cs="Times New Roman"/>
              </w:rPr>
              <w:t>наимен</w:t>
            </w:r>
            <w:proofErr w:type="gramStart"/>
            <w:r w:rsidRPr="009827AE">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9827AE">
              <w:rPr>
                <w:rFonts w:ascii="Times New Roman" w:hAnsi="Times New Roman" w:cs="Times New Roman"/>
              </w:rPr>
              <w:t>вание</w:t>
            </w:r>
            <w:proofErr w:type="spellEnd"/>
          </w:p>
        </w:tc>
        <w:tc>
          <w:tcPr>
            <w:tcW w:w="1134" w:type="dxa"/>
          </w:tcPr>
          <w:p w:rsidR="002D41FC" w:rsidRPr="009827AE" w:rsidRDefault="002D41FC" w:rsidP="0001142A">
            <w:pPr>
              <w:spacing w:before="240" w:after="0" w:line="240" w:lineRule="auto"/>
              <w:rPr>
                <w:rFonts w:ascii="Times New Roman" w:eastAsia="Times New Roman" w:hAnsi="Times New Roman" w:cs="Times New Roman"/>
                <w:sz w:val="24"/>
                <w:szCs w:val="24"/>
                <w:lang w:eastAsia="ru-RU"/>
              </w:rPr>
            </w:pPr>
            <w:proofErr w:type="spellStart"/>
            <w:r w:rsidRPr="009827AE">
              <w:rPr>
                <w:rFonts w:ascii="Times New Roman" w:hAnsi="Times New Roman" w:cs="Times New Roman"/>
              </w:rPr>
              <w:t>Произв</w:t>
            </w:r>
            <w:proofErr w:type="gramStart"/>
            <w:r w:rsidRPr="009827AE">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9827AE">
              <w:rPr>
                <w:rFonts w:ascii="Times New Roman" w:hAnsi="Times New Roman" w:cs="Times New Roman"/>
              </w:rPr>
              <w:t>дитель</w:t>
            </w:r>
            <w:proofErr w:type="spellEnd"/>
          </w:p>
        </w:tc>
        <w:tc>
          <w:tcPr>
            <w:tcW w:w="1701" w:type="dxa"/>
          </w:tcPr>
          <w:p w:rsidR="002D41FC" w:rsidRPr="009827AE" w:rsidRDefault="002D41FC" w:rsidP="0001142A">
            <w:pPr>
              <w:spacing w:before="240" w:after="0" w:line="240" w:lineRule="auto"/>
              <w:jc w:val="center"/>
              <w:rPr>
                <w:rFonts w:ascii="Times New Roman" w:eastAsia="Times New Roman" w:hAnsi="Times New Roman" w:cs="Times New Roman"/>
                <w:sz w:val="24"/>
                <w:szCs w:val="24"/>
                <w:lang w:eastAsia="ru-RU"/>
              </w:rPr>
            </w:pPr>
            <w:r w:rsidRPr="009827AE">
              <w:rPr>
                <w:rFonts w:ascii="Times New Roman" w:hAnsi="Times New Roman" w:cs="Times New Roman"/>
              </w:rPr>
              <w:t>Лекарственная форма, дозировка, упаковка</w:t>
            </w:r>
            <w:r>
              <w:rPr>
                <w:rFonts w:ascii="Times New Roman" w:hAnsi="Times New Roman" w:cs="Times New Roman"/>
              </w:rPr>
              <w:t xml:space="preserve"> </w:t>
            </w:r>
          </w:p>
        </w:tc>
        <w:tc>
          <w:tcPr>
            <w:tcW w:w="708" w:type="dxa"/>
            <w:shd w:val="clear" w:color="auto" w:fill="auto"/>
            <w:hideMark/>
          </w:tcPr>
          <w:p w:rsidR="002D41FC" w:rsidRPr="00967D97" w:rsidRDefault="002D41FC" w:rsidP="0001142A">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w:t>
            </w:r>
            <w:r>
              <w:rPr>
                <w:rFonts w:ascii="Times New Roman" w:eastAsia="Times New Roman" w:hAnsi="Times New Roman" w:cs="Times New Roman"/>
                <w:sz w:val="24"/>
                <w:szCs w:val="24"/>
                <w:lang w:eastAsia="ru-RU"/>
              </w:rPr>
              <w:t>.</w:t>
            </w:r>
          </w:p>
        </w:tc>
        <w:tc>
          <w:tcPr>
            <w:tcW w:w="945" w:type="dxa"/>
            <w:shd w:val="clear" w:color="auto" w:fill="auto"/>
            <w:hideMark/>
          </w:tcPr>
          <w:p w:rsidR="002D41FC" w:rsidRPr="00967D97" w:rsidRDefault="002D41FC" w:rsidP="0001142A">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465" w:type="dxa"/>
          </w:tcPr>
          <w:p w:rsidR="002D41FC" w:rsidRPr="00967D97" w:rsidRDefault="002D41FC" w:rsidP="0001142A">
            <w:pPr>
              <w:spacing w:before="240"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2D41FC" w:rsidRPr="00967D97" w:rsidRDefault="002D41FC" w:rsidP="0001142A">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418" w:type="dxa"/>
          </w:tcPr>
          <w:p w:rsidR="002D41FC" w:rsidRPr="00967D97" w:rsidRDefault="002D41FC" w:rsidP="0001142A">
            <w:pPr>
              <w:spacing w:before="240"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2D41FC" w:rsidRPr="00967D97" w:rsidRDefault="002D41FC" w:rsidP="0001142A">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2D41FC" w:rsidRPr="00967D97" w:rsidTr="0001142A">
        <w:trPr>
          <w:trHeight w:val="356"/>
        </w:trPr>
        <w:tc>
          <w:tcPr>
            <w:tcW w:w="568" w:type="dxa"/>
            <w:shd w:val="clear" w:color="auto" w:fill="auto"/>
            <w:noWrap/>
          </w:tcPr>
          <w:p w:rsidR="002D41FC" w:rsidRPr="00967D97" w:rsidRDefault="002D41FC" w:rsidP="000114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shd w:val="clear" w:color="auto" w:fill="auto"/>
          </w:tcPr>
          <w:p w:rsidR="002D41FC" w:rsidRPr="00967D97" w:rsidRDefault="002D41FC" w:rsidP="0001142A">
            <w:pPr>
              <w:spacing w:after="0" w:line="240" w:lineRule="auto"/>
              <w:rPr>
                <w:rFonts w:ascii="Times New Roman" w:eastAsia="Times New Roman" w:hAnsi="Times New Roman" w:cs="Times New Roman"/>
                <w:sz w:val="18"/>
                <w:szCs w:val="18"/>
                <w:lang w:eastAsia="ru-RU"/>
              </w:rPr>
            </w:pPr>
          </w:p>
        </w:tc>
        <w:tc>
          <w:tcPr>
            <w:tcW w:w="1134"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134"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701"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465" w:type="dxa"/>
          </w:tcPr>
          <w:p w:rsidR="002D41FC" w:rsidRPr="00967D97" w:rsidRDefault="002D41FC" w:rsidP="0001142A">
            <w:pPr>
              <w:spacing w:after="0" w:line="240" w:lineRule="auto"/>
              <w:rPr>
                <w:rFonts w:ascii="Times New Roman" w:eastAsia="Times New Roman" w:hAnsi="Times New Roman" w:cs="Times New Roman"/>
                <w:lang w:eastAsia="ru-RU"/>
              </w:rPr>
            </w:pPr>
          </w:p>
        </w:tc>
        <w:tc>
          <w:tcPr>
            <w:tcW w:w="1418" w:type="dxa"/>
          </w:tcPr>
          <w:p w:rsidR="002D41FC" w:rsidRPr="00967D97" w:rsidRDefault="002D41FC" w:rsidP="0001142A">
            <w:pPr>
              <w:spacing w:after="0" w:line="240" w:lineRule="auto"/>
              <w:rPr>
                <w:rFonts w:ascii="Times New Roman" w:eastAsia="Times New Roman" w:hAnsi="Times New Roman" w:cs="Times New Roman"/>
                <w:lang w:eastAsia="ru-RU"/>
              </w:rPr>
            </w:pPr>
          </w:p>
        </w:tc>
      </w:tr>
      <w:tr w:rsidR="002D41FC" w:rsidRPr="00967D97" w:rsidTr="00D84001">
        <w:trPr>
          <w:trHeight w:val="379"/>
        </w:trPr>
        <w:tc>
          <w:tcPr>
            <w:tcW w:w="568" w:type="dxa"/>
            <w:shd w:val="clear" w:color="auto" w:fill="auto"/>
            <w:noWrap/>
          </w:tcPr>
          <w:p w:rsidR="002D41FC" w:rsidRPr="00967D97" w:rsidRDefault="002D41FC" w:rsidP="009C66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shd w:val="clear" w:color="auto" w:fill="auto"/>
          </w:tcPr>
          <w:p w:rsidR="002D41FC" w:rsidRPr="00967D97" w:rsidRDefault="002D41FC" w:rsidP="009C66D1">
            <w:pPr>
              <w:spacing w:after="0" w:line="240" w:lineRule="auto"/>
              <w:rPr>
                <w:rFonts w:ascii="Times New Roman" w:eastAsia="Times New Roman" w:hAnsi="Times New Roman" w:cs="Times New Roman"/>
                <w:sz w:val="18"/>
                <w:szCs w:val="18"/>
                <w:lang w:eastAsia="ru-RU"/>
              </w:rPr>
            </w:pPr>
          </w:p>
        </w:tc>
        <w:tc>
          <w:tcPr>
            <w:tcW w:w="1134" w:type="dxa"/>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1134" w:type="dxa"/>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1701" w:type="dxa"/>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1465" w:type="dxa"/>
          </w:tcPr>
          <w:p w:rsidR="002D41FC" w:rsidRPr="00967D97" w:rsidRDefault="002D41FC" w:rsidP="009C66D1">
            <w:pPr>
              <w:spacing w:after="0" w:line="240" w:lineRule="auto"/>
              <w:rPr>
                <w:rFonts w:ascii="Times New Roman" w:eastAsia="Times New Roman" w:hAnsi="Times New Roman" w:cs="Times New Roman"/>
                <w:lang w:eastAsia="ru-RU"/>
              </w:rPr>
            </w:pPr>
          </w:p>
        </w:tc>
        <w:tc>
          <w:tcPr>
            <w:tcW w:w="1418" w:type="dxa"/>
          </w:tcPr>
          <w:p w:rsidR="002D41FC" w:rsidRPr="00967D97" w:rsidRDefault="002D41FC" w:rsidP="009C66D1">
            <w:pPr>
              <w:spacing w:after="0" w:line="240" w:lineRule="auto"/>
              <w:rPr>
                <w:rFonts w:ascii="Times New Roman" w:eastAsia="Times New Roman" w:hAnsi="Times New Roman" w:cs="Times New Roman"/>
                <w:lang w:eastAsia="ru-RU"/>
              </w:rPr>
            </w:pPr>
          </w:p>
        </w:tc>
      </w:tr>
      <w:tr w:rsidR="002D41FC" w:rsidRPr="00967D97" w:rsidTr="0001142A">
        <w:trPr>
          <w:trHeight w:val="357"/>
        </w:trPr>
        <w:tc>
          <w:tcPr>
            <w:tcW w:w="568" w:type="dxa"/>
            <w:shd w:val="clear" w:color="auto" w:fill="auto"/>
            <w:noWrap/>
          </w:tcPr>
          <w:p w:rsidR="002D41FC" w:rsidRPr="00967D97" w:rsidRDefault="002D41FC" w:rsidP="000114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shd w:val="clear" w:color="auto" w:fill="auto"/>
          </w:tcPr>
          <w:p w:rsidR="002D41FC" w:rsidRPr="00967D97" w:rsidRDefault="002D41FC" w:rsidP="0001142A">
            <w:pPr>
              <w:spacing w:after="0" w:line="240" w:lineRule="auto"/>
              <w:rPr>
                <w:rFonts w:ascii="Times New Roman" w:eastAsia="Times New Roman" w:hAnsi="Times New Roman" w:cs="Times New Roman"/>
                <w:sz w:val="18"/>
                <w:szCs w:val="18"/>
                <w:lang w:eastAsia="ru-RU"/>
              </w:rPr>
            </w:pPr>
          </w:p>
        </w:tc>
        <w:tc>
          <w:tcPr>
            <w:tcW w:w="1134"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134"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701"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465" w:type="dxa"/>
          </w:tcPr>
          <w:p w:rsidR="002D41FC" w:rsidRPr="00967D97" w:rsidRDefault="002D41FC" w:rsidP="0001142A">
            <w:pPr>
              <w:spacing w:after="0" w:line="240" w:lineRule="auto"/>
              <w:rPr>
                <w:rFonts w:ascii="Times New Roman" w:eastAsia="Times New Roman" w:hAnsi="Times New Roman" w:cs="Times New Roman"/>
                <w:lang w:eastAsia="ru-RU"/>
              </w:rPr>
            </w:pPr>
          </w:p>
        </w:tc>
        <w:tc>
          <w:tcPr>
            <w:tcW w:w="1418" w:type="dxa"/>
          </w:tcPr>
          <w:p w:rsidR="002D41FC" w:rsidRPr="00967D97" w:rsidRDefault="002D41FC" w:rsidP="0001142A">
            <w:pPr>
              <w:spacing w:after="0" w:line="240" w:lineRule="auto"/>
              <w:rPr>
                <w:rFonts w:ascii="Times New Roman" w:eastAsia="Times New Roman" w:hAnsi="Times New Roman" w:cs="Times New Roman"/>
                <w:lang w:eastAsia="ru-RU"/>
              </w:rPr>
            </w:pPr>
          </w:p>
        </w:tc>
      </w:tr>
      <w:tr w:rsidR="002D41FC" w:rsidRPr="00967D97" w:rsidTr="0001142A">
        <w:tblPrEx>
          <w:tblCellMar>
            <w:left w:w="10" w:type="dxa"/>
            <w:right w:w="10" w:type="dxa"/>
          </w:tblCellMar>
          <w:tblLook w:val="0000" w:firstRow="0" w:lastRow="0" w:firstColumn="0" w:lastColumn="0" w:noHBand="0" w:noVBand="0"/>
        </w:tblPrEx>
        <w:tc>
          <w:tcPr>
            <w:tcW w:w="9498" w:type="dxa"/>
            <w:gridSpan w:val="8"/>
          </w:tcPr>
          <w:p w:rsidR="002D41FC" w:rsidRPr="00967D97" w:rsidRDefault="002D41FC" w:rsidP="0001142A">
            <w:pPr>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 xml:space="preserve">    </w:t>
            </w:r>
            <w:r w:rsidRPr="00967D97">
              <w:rPr>
                <w:rFonts w:ascii="Times New Roman" w:eastAsia="Times New Roman" w:hAnsi="Times New Roman" w:cs="Times New Roman"/>
                <w:b/>
                <w:bCs/>
                <w:i/>
                <w:iCs/>
                <w:lang w:eastAsia="ru-RU"/>
              </w:rPr>
              <w:t>Итого</w:t>
            </w:r>
          </w:p>
        </w:tc>
        <w:tc>
          <w:tcPr>
            <w:tcW w:w="1418" w:type="dxa"/>
            <w:tcMar>
              <w:top w:w="55" w:type="dxa"/>
              <w:left w:w="55" w:type="dxa"/>
              <w:bottom w:w="55" w:type="dxa"/>
              <w:right w:w="55" w:type="dxa"/>
            </w:tcMar>
          </w:tcPr>
          <w:p w:rsidR="002D41FC" w:rsidRPr="00967D97" w:rsidRDefault="002D41FC" w:rsidP="0001142A">
            <w:pPr>
              <w:spacing w:after="0" w:line="240" w:lineRule="auto"/>
              <w:rPr>
                <w:rFonts w:ascii="Times New Roman" w:eastAsia="Times New Roman" w:hAnsi="Times New Roman" w:cs="Times New Roman"/>
                <w:lang w:eastAsia="ru-RU"/>
              </w:rPr>
            </w:pPr>
          </w:p>
        </w:tc>
      </w:tr>
      <w:tr w:rsidR="00D84001" w:rsidRPr="00967D97" w:rsidTr="0001142A">
        <w:tblPrEx>
          <w:tblCellMar>
            <w:left w:w="10" w:type="dxa"/>
            <w:right w:w="10" w:type="dxa"/>
          </w:tblCellMar>
          <w:tblLook w:val="0000" w:firstRow="0" w:lastRow="0" w:firstColumn="0" w:lastColumn="0" w:noHBand="0" w:noVBand="0"/>
        </w:tblPrEx>
        <w:tc>
          <w:tcPr>
            <w:tcW w:w="9498" w:type="dxa"/>
            <w:gridSpan w:val="8"/>
          </w:tcPr>
          <w:p w:rsidR="00D84001" w:rsidRDefault="00D84001" w:rsidP="00BB79F3">
            <w:pPr>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 xml:space="preserve">    </w:t>
            </w:r>
            <w:r w:rsidR="00BB79F3">
              <w:rPr>
                <w:rFonts w:ascii="Times New Roman" w:eastAsia="Times New Roman" w:hAnsi="Times New Roman" w:cs="Times New Roman"/>
                <w:b/>
                <w:bCs/>
                <w:i/>
                <w:iCs/>
                <w:lang w:eastAsia="ru-RU"/>
              </w:rPr>
              <w:t xml:space="preserve"> в </w:t>
            </w:r>
            <w:proofErr w:type="spellStart"/>
            <w:r w:rsidR="00BB79F3">
              <w:rPr>
                <w:rFonts w:ascii="Times New Roman" w:eastAsia="Times New Roman" w:hAnsi="Times New Roman" w:cs="Times New Roman"/>
                <w:b/>
                <w:bCs/>
                <w:i/>
                <w:iCs/>
                <w:lang w:eastAsia="ru-RU"/>
              </w:rPr>
              <w:t>т.ч</w:t>
            </w:r>
            <w:proofErr w:type="spellEnd"/>
            <w:r w:rsidR="00BB79F3">
              <w:rPr>
                <w:rFonts w:ascii="Times New Roman" w:eastAsia="Times New Roman" w:hAnsi="Times New Roman" w:cs="Times New Roman"/>
                <w:b/>
                <w:bCs/>
                <w:i/>
                <w:iCs/>
                <w:lang w:eastAsia="ru-RU"/>
              </w:rPr>
              <w:t>. НДС ___%</w:t>
            </w:r>
          </w:p>
        </w:tc>
        <w:tc>
          <w:tcPr>
            <w:tcW w:w="1418" w:type="dxa"/>
            <w:tcMar>
              <w:top w:w="55" w:type="dxa"/>
              <w:left w:w="55" w:type="dxa"/>
              <w:bottom w:w="55" w:type="dxa"/>
              <w:right w:w="55" w:type="dxa"/>
            </w:tcMar>
          </w:tcPr>
          <w:p w:rsidR="00D84001" w:rsidRPr="00967D97" w:rsidRDefault="00D84001" w:rsidP="0001142A">
            <w:pPr>
              <w:spacing w:after="0" w:line="240" w:lineRule="auto"/>
              <w:rPr>
                <w:rFonts w:ascii="Times New Roman" w:eastAsia="Times New Roman" w:hAnsi="Times New Roman" w:cs="Times New Roman"/>
                <w:lang w:eastAsia="ru-RU"/>
              </w:rPr>
            </w:pPr>
          </w:p>
        </w:tc>
      </w:tr>
    </w:tbl>
    <w:p w:rsidR="00BB79F3" w:rsidRPr="00BB79F3" w:rsidRDefault="00BB79F3" w:rsidP="00B7262C">
      <w:pPr>
        <w:spacing w:after="0" w:line="240" w:lineRule="auto"/>
        <w:ind w:firstLine="284"/>
        <w:jc w:val="center"/>
        <w:rPr>
          <w:rFonts w:ascii="Times New Roman" w:eastAsia="Times New Roman" w:hAnsi="Times New Roman" w:cs="Times New Roman"/>
          <w:sz w:val="18"/>
          <w:szCs w:val="18"/>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Pr="00E6413D" w:rsidRDefault="00BB3E0F" w:rsidP="00B7262C">
      <w:pPr>
        <w:tabs>
          <w:tab w:val="left" w:pos="567"/>
        </w:tabs>
        <w:spacing w:after="0" w:line="240" w:lineRule="auto"/>
        <w:ind w:firstLine="284"/>
        <w:jc w:val="both"/>
        <w:rPr>
          <w:rFonts w:ascii="Times New Roman" w:hAnsi="Times New Roman" w:cs="Times New Roman"/>
          <w:sz w:val="24"/>
          <w:szCs w:val="24"/>
        </w:rPr>
      </w:pPr>
      <w:r w:rsidRPr="00E6413D">
        <w:rPr>
          <w:rFonts w:ascii="Times New Roman" w:eastAsia="Times New Roman" w:hAnsi="Times New Roman" w:cs="Times New Roman"/>
          <w:sz w:val="24"/>
          <w:szCs w:val="24"/>
          <w:lang w:val="x-none" w:eastAsia="ru-RU"/>
        </w:rPr>
        <w:lastRenderedPageBreak/>
        <w:t xml:space="preserve">Общая стоимость </w:t>
      </w:r>
      <w:r w:rsidR="002D41FC">
        <w:rPr>
          <w:rFonts w:ascii="Times New Roman" w:eastAsia="Times New Roman" w:hAnsi="Times New Roman" w:cs="Times New Roman"/>
          <w:sz w:val="24"/>
          <w:szCs w:val="24"/>
          <w:lang w:eastAsia="ru-RU"/>
        </w:rPr>
        <w:t xml:space="preserve">товара </w:t>
      </w:r>
      <w:r w:rsidR="00B7262C" w:rsidRPr="00E6413D">
        <w:rPr>
          <w:rFonts w:ascii="Times New Roman" w:eastAsia="Times New Roman" w:hAnsi="Times New Roman" w:cs="Times New Roman"/>
          <w:bCs/>
          <w:sz w:val="24"/>
          <w:szCs w:val="24"/>
          <w:lang w:val="x-none" w:eastAsia="x-none"/>
        </w:rPr>
        <w:t>составляет: _______</w:t>
      </w:r>
      <w:r w:rsidR="00B7262C" w:rsidRPr="00E6413D">
        <w:rPr>
          <w:rFonts w:ascii="Times New Roman" w:eastAsia="Times New Roman" w:hAnsi="Times New Roman" w:cs="Times New Roman"/>
          <w:bCs/>
          <w:sz w:val="24"/>
          <w:szCs w:val="24"/>
          <w:lang w:eastAsia="x-none"/>
        </w:rPr>
        <w:t>_</w:t>
      </w:r>
      <w:r w:rsidRPr="00E6413D">
        <w:rPr>
          <w:rFonts w:ascii="Times New Roman" w:hAnsi="Times New Roman" w:cs="Times New Roman"/>
          <w:sz w:val="24"/>
          <w:szCs w:val="24"/>
        </w:rPr>
        <w:t xml:space="preserve">__________ </w:t>
      </w:r>
      <w:r w:rsidRPr="00E6413D">
        <w:rPr>
          <w:rFonts w:ascii="Times New Roman" w:hAnsi="Times New Roman" w:cs="Times New Roman"/>
          <w:i/>
          <w:iCs/>
          <w:sz w:val="24"/>
          <w:szCs w:val="24"/>
        </w:rPr>
        <w:t xml:space="preserve">(Указать цифрами и прописью) </w:t>
      </w:r>
      <w:r w:rsidRPr="00E6413D">
        <w:rPr>
          <w:rFonts w:ascii="Times New Roman" w:hAnsi="Times New Roman" w:cs="Times New Roman"/>
          <w:sz w:val="24"/>
          <w:szCs w:val="24"/>
        </w:rPr>
        <w:t>руб.,</w:t>
      </w:r>
      <w:r w:rsidR="00CD0256" w:rsidRPr="00E6413D">
        <w:rPr>
          <w:rFonts w:ascii="Times New Roman" w:hAnsi="Times New Roman" w:cs="Times New Roman"/>
          <w:sz w:val="24"/>
          <w:szCs w:val="24"/>
        </w:rPr>
        <w:t xml:space="preserve"> в том числе НДС</w:t>
      </w:r>
      <w:proofErr w:type="gramStart"/>
      <w:r w:rsidR="00CD0256" w:rsidRPr="00E6413D">
        <w:rPr>
          <w:rFonts w:ascii="Times New Roman" w:hAnsi="Times New Roman" w:cs="Times New Roman"/>
          <w:sz w:val="24"/>
          <w:szCs w:val="24"/>
        </w:rPr>
        <w:t xml:space="preserve"> </w:t>
      </w:r>
      <w:r w:rsidR="00B7262C" w:rsidRPr="00E6413D">
        <w:rPr>
          <w:rFonts w:ascii="Times New Roman" w:hAnsi="Times New Roman" w:cs="Times New Roman"/>
          <w:sz w:val="24"/>
          <w:szCs w:val="24"/>
        </w:rPr>
        <w:t xml:space="preserve"> (____%) - __________________ </w:t>
      </w:r>
      <w:proofErr w:type="gramEnd"/>
      <w:r w:rsidR="00B7262C" w:rsidRPr="00E6413D">
        <w:rPr>
          <w:rFonts w:ascii="Times New Roman" w:hAnsi="Times New Roman" w:cs="Times New Roman"/>
          <w:sz w:val="24"/>
          <w:szCs w:val="24"/>
        </w:rPr>
        <w:t>руб.</w:t>
      </w:r>
      <w:r w:rsidRPr="00E6413D">
        <w:rPr>
          <w:rFonts w:ascii="Times New Roman" w:hAnsi="Times New Roman" w:cs="Times New Roman"/>
          <w:b/>
          <w:bCs/>
          <w:i/>
          <w:iCs/>
          <w:sz w:val="24"/>
          <w:szCs w:val="24"/>
          <w:vertAlign w:val="superscript"/>
        </w:rPr>
        <w:footnoteReference w:id="1"/>
      </w:r>
    </w:p>
    <w:p w:rsidR="00B7262C" w:rsidRPr="00E6413D" w:rsidRDefault="00B7262C" w:rsidP="00B7262C">
      <w:pPr>
        <w:tabs>
          <w:tab w:val="left" w:pos="567"/>
        </w:tabs>
        <w:spacing w:after="0" w:line="240" w:lineRule="auto"/>
        <w:ind w:firstLine="284"/>
        <w:jc w:val="both"/>
        <w:rPr>
          <w:rFonts w:ascii="Times New Roman" w:hAnsi="Times New Roman" w:cs="Times New Roman"/>
          <w:sz w:val="24"/>
          <w:szCs w:val="24"/>
        </w:rPr>
      </w:pPr>
    </w:p>
    <w:p w:rsidR="00BB3E0F" w:rsidRPr="00E6413D" w:rsidRDefault="00BB3E0F" w:rsidP="00BB3E0F">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 xml:space="preserve">Стоимость Товара указана с учетом всех расходов, связанных с </w:t>
      </w:r>
      <w:r w:rsidR="007C6403" w:rsidRPr="00E6413D">
        <w:rPr>
          <w:rFonts w:ascii="Times New Roman" w:hAnsi="Times New Roman" w:cs="Times New Roman"/>
          <w:sz w:val="24"/>
          <w:szCs w:val="24"/>
        </w:rPr>
        <w:t>поставкой товара</w:t>
      </w:r>
      <w:r w:rsidRPr="00E6413D">
        <w:rPr>
          <w:rFonts w:ascii="Times New Roman" w:hAnsi="Times New Roman" w:cs="Times New Roman"/>
          <w:sz w:val="24"/>
          <w:szCs w:val="24"/>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E6413D" w:rsidRDefault="00BB3E0F" w:rsidP="00BB3E0F">
      <w:pPr>
        <w:spacing w:after="0" w:line="240" w:lineRule="auto"/>
        <w:jc w:val="both"/>
        <w:rPr>
          <w:rFonts w:ascii="Times New Roman" w:eastAsia="Times New Roman" w:hAnsi="Times New Roman" w:cs="Times New Roman"/>
          <w:sz w:val="24"/>
          <w:szCs w:val="24"/>
          <w:lang w:eastAsia="ru-RU"/>
        </w:rPr>
      </w:pPr>
    </w:p>
    <w:p w:rsidR="00BB3E0F" w:rsidRPr="00E6413D" w:rsidRDefault="00BB3E0F" w:rsidP="00BB3E0F">
      <w:pPr>
        <w:spacing w:after="0" w:line="240" w:lineRule="auto"/>
        <w:ind w:firstLine="709"/>
        <w:jc w:val="both"/>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Настоящей заявкой подтверждаю, что _______________________________</w:t>
      </w:r>
      <w:r w:rsidRPr="00E6413D">
        <w:rPr>
          <w:rFonts w:ascii="Times New Roman" w:eastAsia="Times New Roman" w:hAnsi="Times New Roman" w:cs="Times New Roman"/>
          <w:i/>
          <w:iCs/>
          <w:sz w:val="24"/>
          <w:szCs w:val="24"/>
          <w:lang w:eastAsia="ru-RU"/>
        </w:rPr>
        <w:t>(наименование участника закупки)</w:t>
      </w:r>
      <w:r w:rsidRPr="00E6413D">
        <w:rPr>
          <w:rFonts w:ascii="Times New Roman" w:eastAsia="Times New Roman" w:hAnsi="Times New Roman" w:cs="Times New Roman"/>
          <w:sz w:val="24"/>
          <w:szCs w:val="24"/>
          <w:lang w:eastAsia="ru-RU"/>
        </w:rPr>
        <w:t xml:space="preserve">  согласе</w:t>
      </w:r>
      <w:proofErr w:type="gramStart"/>
      <w:r w:rsidRPr="00E6413D">
        <w:rPr>
          <w:rFonts w:ascii="Times New Roman" w:eastAsia="Times New Roman" w:hAnsi="Times New Roman" w:cs="Times New Roman"/>
          <w:sz w:val="24"/>
          <w:szCs w:val="24"/>
          <w:lang w:eastAsia="ru-RU"/>
        </w:rPr>
        <w:t>н(</w:t>
      </w:r>
      <w:proofErr w:type="gramEnd"/>
      <w:r w:rsidRPr="00E6413D">
        <w:rPr>
          <w:rFonts w:ascii="Times New Roman" w:eastAsia="Times New Roman" w:hAnsi="Times New Roman" w:cs="Times New Roman"/>
          <w:sz w:val="24"/>
          <w:szCs w:val="24"/>
          <w:lang w:eastAsia="ru-RU"/>
        </w:rPr>
        <w:t xml:space="preserve">-но) </w:t>
      </w:r>
      <w:r w:rsidRPr="00E6413D">
        <w:rPr>
          <w:rFonts w:ascii="Times New Roman" w:hAnsi="Times New Roman" w:cs="Times New Roman"/>
          <w:sz w:val="24"/>
          <w:szCs w:val="24"/>
        </w:rPr>
        <w:t>оказать поставку Товара в соответствии с требованиями документации и на условиях, которые мы представили выше,</w:t>
      </w:r>
      <w:r w:rsidRPr="00E6413D">
        <w:rPr>
          <w:rFonts w:ascii="Times New Roman" w:eastAsia="Times New Roman" w:hAnsi="Times New Roman" w:cs="Times New Roman"/>
          <w:sz w:val="24"/>
          <w:szCs w:val="24"/>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sidRPr="00E6413D">
        <w:rPr>
          <w:rFonts w:ascii="Times New Roman" w:eastAsia="Times New Roman" w:hAnsi="Times New Roman" w:cs="Times New Roman"/>
          <w:sz w:val="24"/>
          <w:szCs w:val="24"/>
          <w:lang w:eastAsia="ru-RU"/>
        </w:rPr>
        <w:t>_____</w:t>
      </w:r>
      <w:r w:rsidRPr="00E6413D">
        <w:rPr>
          <w:rFonts w:ascii="Times New Roman" w:eastAsia="Times New Roman" w:hAnsi="Times New Roman" w:cs="Times New Roman"/>
          <w:sz w:val="24"/>
          <w:szCs w:val="24"/>
          <w:lang w:eastAsia="ru-RU"/>
        </w:rPr>
        <w:t xml:space="preserve">____________ для нужд </w:t>
      </w:r>
      <w:r w:rsidR="003B3D9F" w:rsidRPr="00E6413D">
        <w:rPr>
          <w:rStyle w:val="20"/>
          <w:rFonts w:eastAsiaTheme="minorHAnsi"/>
          <w:b w:val="0"/>
          <w:sz w:val="24"/>
          <w:szCs w:val="24"/>
        </w:rPr>
        <w:t>ЧУЗ «ЦКБ «РЖД-Медицина</w:t>
      </w:r>
      <w:r w:rsidR="003B3D9F" w:rsidRPr="00E6413D">
        <w:rPr>
          <w:rStyle w:val="20"/>
          <w:rFonts w:eastAsiaTheme="minorHAnsi"/>
          <w:sz w:val="24"/>
          <w:szCs w:val="24"/>
        </w:rPr>
        <w:t>»</w:t>
      </w:r>
      <w:r w:rsidRPr="00E6413D">
        <w:rPr>
          <w:rFonts w:ascii="Times New Roman" w:eastAsia="Times New Roman" w:hAnsi="Times New Roman" w:cs="Times New Roman"/>
          <w:sz w:val="24"/>
          <w:szCs w:val="24"/>
          <w:lang w:eastAsia="ru-RU"/>
        </w:rPr>
        <w:t xml:space="preserve"> (Извещение № _____ </w:t>
      </w:r>
      <w:proofErr w:type="gramStart"/>
      <w:r w:rsidRPr="00E6413D">
        <w:rPr>
          <w:rFonts w:ascii="Times New Roman" w:eastAsia="Times New Roman" w:hAnsi="Times New Roman" w:cs="Times New Roman"/>
          <w:sz w:val="24"/>
          <w:szCs w:val="24"/>
          <w:lang w:eastAsia="ru-RU"/>
        </w:rPr>
        <w:t>от</w:t>
      </w:r>
      <w:proofErr w:type="gramEnd"/>
      <w:r w:rsidRPr="00E6413D">
        <w:rPr>
          <w:rFonts w:ascii="Times New Roman" w:eastAsia="Times New Roman" w:hAnsi="Times New Roman" w:cs="Times New Roman"/>
          <w:sz w:val="24"/>
          <w:szCs w:val="24"/>
          <w:lang w:eastAsia="ru-RU"/>
        </w:rPr>
        <w:t xml:space="preserve"> ______).</w:t>
      </w:r>
    </w:p>
    <w:p w:rsidR="00BB3E0F" w:rsidRPr="00E6413D" w:rsidRDefault="00BB3E0F" w:rsidP="00BB3E0F">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 xml:space="preserve">Настоящим подтверждаю, что: </w:t>
      </w:r>
    </w:p>
    <w:p w:rsidR="00BB3E0F" w:rsidRPr="00E6413D" w:rsidRDefault="00BB3E0F" w:rsidP="00A17797">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E6413D" w:rsidRDefault="00BB3E0F" w:rsidP="00A17797">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поставляемый товар не является контрафактным; </w:t>
      </w:r>
    </w:p>
    <w:p w:rsidR="00BB3E0F" w:rsidRPr="00E6413D" w:rsidRDefault="00BB3E0F" w:rsidP="00A17797">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поставляемый товар является новым (не был в употреблении, в ремонте, в том </w:t>
      </w:r>
      <w:proofErr w:type="gramStart"/>
      <w:r w:rsidRPr="00E6413D">
        <w:rPr>
          <w:rFonts w:ascii="Times New Roman" w:hAnsi="Times New Roman" w:cs="Times New Roman"/>
          <w:sz w:val="24"/>
          <w:szCs w:val="24"/>
        </w:rPr>
        <w:t>числе</w:t>
      </w:r>
      <w:proofErr w:type="gramEnd"/>
      <w:r w:rsidRPr="00E6413D">
        <w:rPr>
          <w:rFonts w:ascii="Times New Roman" w:hAnsi="Times New Roman" w:cs="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E6413D" w:rsidRDefault="00BB3E0F" w:rsidP="00A17797">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E6413D">
        <w:rPr>
          <w:rFonts w:ascii="Times New Roman" w:hAnsi="Times New Roman" w:cs="Times New Roman"/>
          <w:sz w:val="24"/>
          <w:szCs w:val="24"/>
        </w:rPr>
        <w:t>являющихся</w:t>
      </w:r>
      <w:proofErr w:type="gramEnd"/>
      <w:r w:rsidRPr="00E6413D">
        <w:rPr>
          <w:rFonts w:ascii="Times New Roman" w:hAnsi="Times New Roman" w:cs="Times New Roman"/>
          <w:sz w:val="24"/>
          <w:szCs w:val="24"/>
        </w:rPr>
        <w:t xml:space="preserve"> предметом договора</w:t>
      </w:r>
    </w:p>
    <w:p w:rsidR="00BB3E0F" w:rsidRPr="00E6413D" w:rsidRDefault="00BB3E0F" w:rsidP="00BB3E0F">
      <w:pPr>
        <w:spacing w:after="0" w:line="240" w:lineRule="auto"/>
        <w:jc w:val="both"/>
        <w:rPr>
          <w:rFonts w:ascii="Times New Roman" w:hAnsi="Times New Roman" w:cs="Times New Roman"/>
          <w:sz w:val="24"/>
          <w:szCs w:val="24"/>
        </w:rPr>
      </w:pPr>
    </w:p>
    <w:p w:rsidR="00BB3E0F" w:rsidRPr="00E6413D" w:rsidRDefault="00BB3E0F" w:rsidP="00BB3E0F">
      <w:pPr>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E6413D" w:rsidRDefault="00BB3E0F" w:rsidP="00BB3E0F">
      <w:pPr>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E6413D" w:rsidRDefault="00BB3E0F" w:rsidP="00BB3E0F">
      <w:pPr>
        <w:spacing w:after="0" w:line="240" w:lineRule="auto"/>
        <w:rPr>
          <w:rFonts w:ascii="Times New Roman" w:hAnsi="Times New Roman" w:cs="Times New Roman"/>
          <w:sz w:val="24"/>
          <w:szCs w:val="24"/>
        </w:rPr>
      </w:pPr>
      <w:r w:rsidRPr="00E6413D">
        <w:rPr>
          <w:rFonts w:ascii="Times New Roman" w:hAnsi="Times New Roman" w:cs="Times New Roman"/>
          <w:sz w:val="24"/>
          <w:szCs w:val="24"/>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E6413D" w:rsidRDefault="00BB3E0F" w:rsidP="00BB3E0F">
      <w:pPr>
        <w:spacing w:after="0" w:line="240" w:lineRule="auto"/>
        <w:rPr>
          <w:rFonts w:ascii="Times New Roman" w:hAnsi="Times New Roman" w:cs="Times New Roman"/>
          <w:sz w:val="24"/>
          <w:szCs w:val="24"/>
        </w:rPr>
      </w:pPr>
      <w:r w:rsidRPr="00E6413D">
        <w:rPr>
          <w:rFonts w:ascii="Times New Roman" w:hAnsi="Times New Roman" w:cs="Times New Roman"/>
          <w:sz w:val="24"/>
          <w:szCs w:val="24"/>
        </w:rPr>
        <w:t xml:space="preserve">В частности, участник, подавая настоящую заявку, согласен с тем, что: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 xml:space="preserve">В случае признания участника победителем, </w:t>
      </w:r>
      <w:proofErr w:type="gramStart"/>
      <w:r w:rsidRPr="00E6413D">
        <w:rPr>
          <w:rFonts w:ascii="Times New Roman" w:hAnsi="Times New Roman" w:cs="Times New Roman"/>
          <w:sz w:val="24"/>
          <w:szCs w:val="24"/>
        </w:rPr>
        <w:t>последний</w:t>
      </w:r>
      <w:proofErr w:type="gramEnd"/>
      <w:r w:rsidRPr="00E6413D">
        <w:rPr>
          <w:rFonts w:ascii="Times New Roman" w:hAnsi="Times New Roman" w:cs="Times New Roman"/>
          <w:sz w:val="24"/>
          <w:szCs w:val="24"/>
        </w:rPr>
        <w:t xml:space="preserve"> обязуется: </w:t>
      </w:r>
    </w:p>
    <w:p w:rsidR="00BB3E0F" w:rsidRPr="00E6413D" w:rsidRDefault="00BB3E0F" w:rsidP="00BB3E0F">
      <w:pPr>
        <w:tabs>
          <w:tab w:val="left" w:pos="284"/>
        </w:tabs>
        <w:spacing w:after="0" w:line="240" w:lineRule="auto"/>
        <w:rPr>
          <w:rFonts w:ascii="Times New Roman" w:hAnsi="Times New Roman" w:cs="Times New Roman"/>
          <w:sz w:val="24"/>
          <w:szCs w:val="24"/>
        </w:rPr>
      </w:pPr>
      <w:r w:rsidRPr="00E6413D">
        <w:rPr>
          <w:rFonts w:ascii="Times New Roman" w:hAnsi="Times New Roman" w:cs="Times New Roman"/>
          <w:sz w:val="24"/>
          <w:szCs w:val="24"/>
        </w:rPr>
        <w:t>1.</w:t>
      </w:r>
      <w:r w:rsidRPr="00E6413D">
        <w:rPr>
          <w:rFonts w:ascii="Times New Roman" w:hAnsi="Times New Roman" w:cs="Times New Roman"/>
          <w:sz w:val="24"/>
          <w:szCs w:val="24"/>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lastRenderedPageBreak/>
        <w:t>2.</w:t>
      </w:r>
      <w:r w:rsidRPr="00E6413D">
        <w:rPr>
          <w:rFonts w:ascii="Times New Roman" w:hAnsi="Times New Roman" w:cs="Times New Roman"/>
          <w:sz w:val="24"/>
          <w:szCs w:val="24"/>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3.</w:t>
      </w:r>
      <w:r w:rsidRPr="00E6413D">
        <w:rPr>
          <w:rFonts w:ascii="Times New Roman" w:hAnsi="Times New Roman" w:cs="Times New Roman"/>
          <w:sz w:val="24"/>
          <w:szCs w:val="24"/>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4.</w:t>
      </w:r>
      <w:r w:rsidRPr="00E6413D">
        <w:rPr>
          <w:rFonts w:ascii="Times New Roman" w:hAnsi="Times New Roman" w:cs="Times New Roman"/>
          <w:sz w:val="24"/>
          <w:szCs w:val="24"/>
        </w:rPr>
        <w:tab/>
        <w:t xml:space="preserve">Не вносить в договор изменения, не предусмотренные условиями котировочной документации. </w:t>
      </w:r>
    </w:p>
    <w:p w:rsidR="00BB3E0F" w:rsidRPr="00E6413D" w:rsidRDefault="00BB3E0F" w:rsidP="00BB3E0F">
      <w:pPr>
        <w:jc w:val="both"/>
        <w:rPr>
          <w:rFonts w:ascii="Times New Roman" w:hAnsi="Times New Roman" w:cs="Times New Roman"/>
          <w:sz w:val="24"/>
          <w:szCs w:val="24"/>
        </w:rPr>
      </w:pPr>
      <w:proofErr w:type="gramStart"/>
      <w:r w:rsidRPr="00E6413D">
        <w:rPr>
          <w:rFonts w:ascii="Times New Roman" w:hAnsi="Times New Roman" w:cs="Times New Roman"/>
          <w:sz w:val="24"/>
          <w:szCs w:val="24"/>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E6413D" w:rsidRDefault="00BB3E0F" w:rsidP="00B7262C">
      <w:pPr>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u w:val="single"/>
        </w:rPr>
        <w:t>ФИО лица подписавшего заявку</w:t>
      </w:r>
      <w:r w:rsidRPr="00E6413D">
        <w:rPr>
          <w:rFonts w:ascii="Times New Roman" w:hAnsi="Times New Roman" w:cs="Times New Roman"/>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E6413D" w:rsidRDefault="00BB3E0F" w:rsidP="00B7262C">
      <w:pPr>
        <w:spacing w:line="240" w:lineRule="auto"/>
        <w:jc w:val="both"/>
        <w:rPr>
          <w:rFonts w:ascii="Times New Roman" w:hAnsi="Times New Roman" w:cs="Times New Roman"/>
          <w:sz w:val="24"/>
          <w:szCs w:val="24"/>
        </w:rPr>
      </w:pPr>
      <w:r w:rsidRPr="00E6413D">
        <w:rPr>
          <w:rFonts w:ascii="Times New Roman" w:hAnsi="Times New Roman" w:cs="Times New Roman"/>
          <w:sz w:val="24"/>
          <w:szCs w:val="24"/>
        </w:rPr>
        <w:t>Настоящим участник подтверждает и гарантирует подлинность всех документов, представленных в составе котировочной заявки.</w:t>
      </w:r>
    </w:p>
    <w:p w:rsidR="00BB3E0F" w:rsidRPr="00E6413D" w:rsidRDefault="00BB3E0F" w:rsidP="00BB3E0F">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229"/>
        <w:gridCol w:w="1985"/>
      </w:tblGrid>
      <w:tr w:rsidR="00BB3E0F" w:rsidRPr="00E6413D" w:rsidTr="00BB79F3">
        <w:tc>
          <w:tcPr>
            <w:tcW w:w="709"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 xml:space="preserve">№ </w:t>
            </w:r>
            <w:proofErr w:type="gramStart"/>
            <w:r w:rsidRPr="00E6413D">
              <w:rPr>
                <w:rFonts w:ascii="Times New Roman" w:eastAsia="Times New Roman" w:hAnsi="Times New Roman" w:cs="Times New Roman"/>
                <w:sz w:val="24"/>
                <w:szCs w:val="24"/>
                <w:lang w:eastAsia="ru-RU"/>
              </w:rPr>
              <w:t>п</w:t>
            </w:r>
            <w:proofErr w:type="gramEnd"/>
            <w:r w:rsidRPr="00E6413D">
              <w:rPr>
                <w:rFonts w:ascii="Times New Roman" w:eastAsia="Times New Roman" w:hAnsi="Times New Roman" w:cs="Times New Roman"/>
                <w:sz w:val="24"/>
                <w:szCs w:val="24"/>
                <w:lang w:eastAsia="ru-RU"/>
              </w:rPr>
              <w:t>/п</w:t>
            </w:r>
          </w:p>
        </w:tc>
        <w:tc>
          <w:tcPr>
            <w:tcW w:w="7229"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Наименование, реквизиты документа</w:t>
            </w:r>
          </w:p>
        </w:tc>
        <w:tc>
          <w:tcPr>
            <w:tcW w:w="1985"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Количество страниц</w:t>
            </w:r>
          </w:p>
        </w:tc>
      </w:tr>
      <w:tr w:rsidR="00BB3E0F" w:rsidRPr="00E6413D" w:rsidTr="00E36916">
        <w:trPr>
          <w:trHeight w:val="355"/>
        </w:trPr>
        <w:tc>
          <w:tcPr>
            <w:tcW w:w="709"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1</w:t>
            </w:r>
          </w:p>
        </w:tc>
        <w:tc>
          <w:tcPr>
            <w:tcW w:w="7229" w:type="dxa"/>
          </w:tcPr>
          <w:p w:rsidR="00BB3E0F" w:rsidRPr="002D41FC" w:rsidRDefault="00BB3E0F" w:rsidP="00D43E2B">
            <w:pPr>
              <w:spacing w:after="0" w:line="240" w:lineRule="auto"/>
              <w:rPr>
                <w:rFonts w:ascii="Times New Roman" w:eastAsia="Times New Roman" w:hAnsi="Times New Roman" w:cs="Times New Roman"/>
                <w:lang w:eastAsia="ru-RU"/>
              </w:rPr>
            </w:pPr>
            <w:r w:rsidRPr="002D41FC">
              <w:rPr>
                <w:rFonts w:ascii="Times New Roman" w:eastAsia="Times New Roman" w:hAnsi="Times New Roman" w:cs="Times New Roman"/>
                <w:lang w:eastAsia="ru-RU"/>
              </w:rPr>
              <w:t>Документ, подтверждающий полномочия лица, подписавшего заявку</w:t>
            </w:r>
          </w:p>
        </w:tc>
        <w:tc>
          <w:tcPr>
            <w:tcW w:w="1985"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p>
        </w:tc>
      </w:tr>
      <w:tr w:rsidR="00BB3E0F" w:rsidRPr="00E6413D" w:rsidTr="00E36916">
        <w:trPr>
          <w:trHeight w:val="856"/>
        </w:trPr>
        <w:tc>
          <w:tcPr>
            <w:tcW w:w="709"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2</w:t>
            </w:r>
          </w:p>
        </w:tc>
        <w:tc>
          <w:tcPr>
            <w:tcW w:w="7229" w:type="dxa"/>
          </w:tcPr>
          <w:p w:rsidR="00BB3E0F" w:rsidRPr="002D41FC" w:rsidRDefault="00BB3E0F" w:rsidP="00D43E2B">
            <w:pPr>
              <w:spacing w:after="0" w:line="240" w:lineRule="auto"/>
              <w:rPr>
                <w:rFonts w:ascii="Times New Roman" w:eastAsia="Times New Roman" w:hAnsi="Times New Roman" w:cs="Times New Roman"/>
                <w:lang w:eastAsia="ru-RU"/>
              </w:rPr>
            </w:pPr>
            <w:proofErr w:type="gramStart"/>
            <w:r w:rsidRPr="002D41FC">
              <w:rPr>
                <w:rFonts w:ascii="Times New Roman" w:eastAsia="Times New Roman" w:hAnsi="Times New Roman" w:cs="Times New Roman"/>
                <w:lang w:eastAsia="ru-RU"/>
              </w:rPr>
              <w:t xml:space="preserve">Декларация </w:t>
            </w:r>
            <w:r w:rsidRPr="002D41FC">
              <w:rPr>
                <w:rFonts w:ascii="Times New Roman" w:eastAsia="Times New Roman" w:hAnsi="Times New Roman" w:cs="Times New Roman"/>
                <w:color w:val="000000"/>
                <w:lang w:eastAsia="ru-RU"/>
              </w:rPr>
              <w:t>о соответствии участника закупки требованиям</w:t>
            </w:r>
            <w:r w:rsidRPr="002D41FC">
              <w:rPr>
                <w:rFonts w:ascii="Times New Roman" w:eastAsia="Times New Roman" w:hAnsi="Times New Roman" w:cs="Times New Roman"/>
                <w:lang w:eastAsia="ru-RU"/>
              </w:rPr>
              <w:t xml:space="preserve"> документации о проведении запроса котировок) (примерная форма в Приложении №1 к заявке)</w:t>
            </w:r>
            <w:proofErr w:type="gramEnd"/>
          </w:p>
        </w:tc>
        <w:tc>
          <w:tcPr>
            <w:tcW w:w="1985"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p>
        </w:tc>
      </w:tr>
      <w:tr w:rsidR="0031104E" w:rsidRPr="00E6413D" w:rsidTr="00BB79F3">
        <w:tc>
          <w:tcPr>
            <w:tcW w:w="709" w:type="dxa"/>
          </w:tcPr>
          <w:p w:rsidR="0031104E" w:rsidRPr="00E6413D" w:rsidRDefault="0031104E" w:rsidP="0031104E">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p>
        </w:tc>
        <w:tc>
          <w:tcPr>
            <w:tcW w:w="7229" w:type="dxa"/>
          </w:tcPr>
          <w:p w:rsidR="002D41FC" w:rsidRDefault="002D41FC" w:rsidP="003D0A75">
            <w:pPr>
              <w:spacing w:after="0" w:line="240" w:lineRule="auto"/>
              <w:jc w:val="both"/>
              <w:rPr>
                <w:rFonts w:ascii="Times New Roman" w:hAnsi="Times New Roman" w:cs="Times New Roman"/>
              </w:rPr>
            </w:pPr>
            <w:r w:rsidRPr="002D41FC">
              <w:rPr>
                <w:rFonts w:ascii="Times New Roman" w:hAnsi="Times New Roman" w:cs="Times New Roman"/>
              </w:rPr>
              <w:t>Копии действующих лицензий на осуществление фармацевтической деятельности (оптовая и/или розничная реализация лекарственных средств) (№99-ФЗ от 04.05.2011 г. «О лицензировании отдельных видов деятельности»; Постановление Правительства РФ от 22.12.2011 N 1081 \''О лицензировании фармацевтической деятельности'').</w:t>
            </w:r>
          </w:p>
          <w:p w:rsidR="003D0A75" w:rsidRPr="003D0A75" w:rsidRDefault="003D0A75" w:rsidP="003D0A75">
            <w:pPr>
              <w:spacing w:after="0" w:line="240" w:lineRule="auto"/>
              <w:jc w:val="both"/>
              <w:rPr>
                <w:rFonts w:ascii="Times New Roman" w:hAnsi="Times New Roman" w:cs="Times New Roman"/>
                <w:sz w:val="10"/>
                <w:szCs w:val="10"/>
              </w:rPr>
            </w:pPr>
          </w:p>
          <w:p w:rsidR="0031104E" w:rsidRPr="00E6413D" w:rsidRDefault="002D41FC" w:rsidP="003D0A75">
            <w:pPr>
              <w:spacing w:after="0"/>
              <w:jc w:val="both"/>
              <w:rPr>
                <w:rFonts w:ascii="Times New Roman" w:eastAsia="Times New Roman" w:hAnsi="Times New Roman" w:cs="Times New Roman"/>
                <w:sz w:val="24"/>
                <w:szCs w:val="24"/>
                <w:lang w:eastAsia="ru-RU"/>
              </w:rPr>
            </w:pPr>
            <w:r w:rsidRPr="002D41FC">
              <w:rPr>
                <w:rFonts w:ascii="Times New Roman" w:hAnsi="Times New Roman" w:cs="Times New Roman"/>
                <w:i/>
              </w:rPr>
              <w:t>В случае участия производителей лекарственных средств и предоставления производителем товара собственного производства допускается наличие копии лицензии на производство лекарственных средств (ст.8 Федерального закона от 12.04.2010г № 61-ФЗ «Об обращении лекарственных средств»).</w:t>
            </w:r>
          </w:p>
        </w:tc>
        <w:tc>
          <w:tcPr>
            <w:tcW w:w="1985" w:type="dxa"/>
          </w:tcPr>
          <w:p w:rsidR="0031104E" w:rsidRPr="00E6413D" w:rsidRDefault="0031104E" w:rsidP="0031104E">
            <w:pPr>
              <w:spacing w:after="0" w:line="240" w:lineRule="auto"/>
              <w:jc w:val="both"/>
              <w:rPr>
                <w:rFonts w:ascii="Times New Roman" w:eastAsia="Times New Roman" w:hAnsi="Times New Roman" w:cs="Times New Roman"/>
                <w:sz w:val="24"/>
                <w:szCs w:val="24"/>
                <w:lang w:eastAsia="ru-RU"/>
              </w:rPr>
            </w:pPr>
          </w:p>
        </w:tc>
      </w:tr>
      <w:tr w:rsidR="002D41FC" w:rsidRPr="00E6413D" w:rsidTr="00BB79F3">
        <w:tc>
          <w:tcPr>
            <w:tcW w:w="709" w:type="dxa"/>
          </w:tcPr>
          <w:p w:rsidR="002D41FC" w:rsidRPr="002D41FC" w:rsidRDefault="002D41FC" w:rsidP="0001142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229" w:type="dxa"/>
          </w:tcPr>
          <w:p w:rsidR="002D41FC" w:rsidRPr="00E6413D" w:rsidRDefault="002D41FC" w:rsidP="002D41FC">
            <w:pPr>
              <w:rPr>
                <w:rFonts w:ascii="Times New Roman" w:eastAsia="Times New Roman" w:hAnsi="Times New Roman" w:cs="Times New Roman"/>
                <w:sz w:val="24"/>
                <w:szCs w:val="24"/>
                <w:lang w:eastAsia="ru-RU"/>
              </w:rPr>
            </w:pPr>
            <w:r w:rsidRPr="002D41FC">
              <w:rPr>
                <w:rFonts w:ascii="Times New Roman" w:hAnsi="Times New Roman" w:cs="Times New Roman"/>
              </w:rPr>
              <w:t>Сведения о  действующих регистрационных удостоверениях, выданных соответствующими уполномоченными Федеральными органами исполнительной власти, с приложениями для подтверждения факта государственной регистрации.</w:t>
            </w:r>
          </w:p>
        </w:tc>
        <w:tc>
          <w:tcPr>
            <w:tcW w:w="1985" w:type="dxa"/>
          </w:tcPr>
          <w:p w:rsidR="002D41FC" w:rsidRPr="00E6413D" w:rsidRDefault="002D41FC" w:rsidP="0001142A">
            <w:pPr>
              <w:spacing w:after="0" w:line="240" w:lineRule="auto"/>
              <w:jc w:val="both"/>
              <w:rPr>
                <w:rFonts w:ascii="Times New Roman" w:eastAsia="Times New Roman" w:hAnsi="Times New Roman" w:cs="Times New Roman"/>
                <w:sz w:val="24"/>
                <w:szCs w:val="24"/>
                <w:lang w:eastAsia="ru-RU"/>
              </w:rPr>
            </w:pPr>
          </w:p>
        </w:tc>
      </w:tr>
      <w:tr w:rsidR="00BB3E0F" w:rsidRPr="00E6413D" w:rsidTr="00BB79F3">
        <w:tc>
          <w:tcPr>
            <w:tcW w:w="709" w:type="dxa"/>
          </w:tcPr>
          <w:p w:rsidR="00BB3E0F" w:rsidRPr="00E6413D" w:rsidRDefault="00BB3E0F" w:rsidP="00D43E2B">
            <w:pPr>
              <w:spacing w:after="0" w:line="240" w:lineRule="auto"/>
              <w:jc w:val="both"/>
              <w:rPr>
                <w:rFonts w:ascii="Times New Roman" w:eastAsia="Times New Roman" w:hAnsi="Times New Roman" w:cs="Times New Roman"/>
                <w:sz w:val="24"/>
                <w:szCs w:val="24"/>
                <w:lang w:val="en-US" w:eastAsia="ru-RU"/>
              </w:rPr>
            </w:pPr>
            <w:r w:rsidRPr="00E6413D">
              <w:rPr>
                <w:rFonts w:ascii="Times New Roman" w:eastAsia="Times New Roman" w:hAnsi="Times New Roman" w:cs="Times New Roman"/>
                <w:sz w:val="24"/>
                <w:szCs w:val="24"/>
                <w:lang w:val="en-US" w:eastAsia="ru-RU"/>
              </w:rPr>
              <w:t>…</w:t>
            </w:r>
          </w:p>
        </w:tc>
        <w:tc>
          <w:tcPr>
            <w:tcW w:w="7229" w:type="dxa"/>
          </w:tcPr>
          <w:p w:rsidR="00BB3E0F" w:rsidRPr="00E6413D" w:rsidRDefault="00BB3E0F" w:rsidP="00D43E2B">
            <w:pPr>
              <w:spacing w:after="0" w:line="240" w:lineRule="auto"/>
              <w:jc w:val="both"/>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Иные документы (по желанию заявителя)</w:t>
            </w:r>
          </w:p>
        </w:tc>
        <w:tc>
          <w:tcPr>
            <w:tcW w:w="1985" w:type="dxa"/>
          </w:tcPr>
          <w:p w:rsidR="00BB3E0F" w:rsidRPr="00E6413D" w:rsidRDefault="00BB3E0F" w:rsidP="00D43E2B">
            <w:pPr>
              <w:spacing w:after="0" w:line="240" w:lineRule="auto"/>
              <w:jc w:val="both"/>
              <w:rPr>
                <w:rFonts w:ascii="Times New Roman" w:eastAsia="Times New Roman" w:hAnsi="Times New Roman" w:cs="Times New Roman"/>
                <w:sz w:val="24"/>
                <w:szCs w:val="24"/>
                <w:lang w:eastAsia="ru-RU"/>
              </w:rPr>
            </w:pPr>
          </w:p>
        </w:tc>
      </w:tr>
    </w:tbl>
    <w:p w:rsidR="00BB3E0F" w:rsidRPr="002D41FC" w:rsidRDefault="00BB3E0F" w:rsidP="00BB3E0F">
      <w:pPr>
        <w:spacing w:after="0" w:line="240" w:lineRule="auto"/>
        <w:jc w:val="both"/>
        <w:rPr>
          <w:rFonts w:ascii="Times New Roman" w:eastAsia="Times New Roman" w:hAnsi="Times New Roman" w:cs="Times New Roman"/>
          <w:b/>
          <w:i/>
          <w:sz w:val="16"/>
          <w:szCs w:val="16"/>
          <w:lang w:eastAsia="ru-RU"/>
        </w:rPr>
      </w:pPr>
      <w:r w:rsidRPr="00E6413D" w:rsidDel="00143C4D">
        <w:rPr>
          <w:rFonts w:ascii="Times New Roman" w:eastAsia="Times New Roman" w:hAnsi="Times New Roman" w:cs="Times New Roman"/>
          <w:sz w:val="24"/>
          <w:szCs w:val="24"/>
          <w:lang w:eastAsia="ru-RU"/>
        </w:rPr>
        <w:t xml:space="preserve"> </w:t>
      </w:r>
    </w:p>
    <w:p w:rsidR="00BB3E0F" w:rsidRPr="00E6413D" w:rsidRDefault="00BB3E0F" w:rsidP="00BB3E0F">
      <w:pPr>
        <w:spacing w:after="0" w:line="240" w:lineRule="auto"/>
        <w:rPr>
          <w:rFonts w:ascii="Times New Roman" w:eastAsia="Times New Roman" w:hAnsi="Times New Roman" w:cs="Times New Roman"/>
          <w:b/>
          <w:sz w:val="24"/>
          <w:szCs w:val="24"/>
          <w:lang w:eastAsia="ru-RU"/>
        </w:rPr>
      </w:pPr>
      <w:r w:rsidRPr="00E6413D">
        <w:rPr>
          <w:rFonts w:ascii="Times New Roman" w:eastAsia="Times New Roman" w:hAnsi="Times New Roman" w:cs="Times New Roman"/>
          <w:b/>
          <w:sz w:val="24"/>
          <w:szCs w:val="24"/>
          <w:lang w:eastAsia="ru-RU"/>
        </w:rPr>
        <w:t xml:space="preserve">Участник  закупки/ </w:t>
      </w:r>
    </w:p>
    <w:p w:rsidR="00BB3E0F" w:rsidRPr="00E6413D" w:rsidRDefault="00BB3E0F" w:rsidP="00BB3E0F">
      <w:pPr>
        <w:spacing w:after="0" w:line="240" w:lineRule="auto"/>
        <w:rPr>
          <w:rFonts w:ascii="Times New Roman" w:eastAsia="Times New Roman" w:hAnsi="Times New Roman" w:cs="Times New Roman"/>
          <w:b/>
          <w:sz w:val="24"/>
          <w:szCs w:val="24"/>
          <w:lang w:eastAsia="ru-RU"/>
        </w:rPr>
      </w:pPr>
      <w:r w:rsidRPr="00E6413D">
        <w:rPr>
          <w:rFonts w:ascii="Times New Roman" w:eastAsia="Times New Roman" w:hAnsi="Times New Roman" w:cs="Times New Roman"/>
          <w:b/>
          <w:sz w:val="24"/>
          <w:szCs w:val="24"/>
          <w:lang w:eastAsia="ru-RU"/>
        </w:rPr>
        <w:t>уполномоченный представитель                              _____________________________  (Ф.И.О.)</w:t>
      </w:r>
    </w:p>
    <w:p w:rsidR="003D0A75" w:rsidRDefault="003D0A75" w:rsidP="003D0A75">
      <w:pPr>
        <w:spacing w:after="0" w:line="240" w:lineRule="auto"/>
        <w:ind w:right="5811"/>
        <w:jc w:val="both"/>
        <w:rPr>
          <w:rFonts w:ascii="Times New Roman" w:eastAsia="Times New Roman" w:hAnsi="Times New Roman" w:cs="Times New Roman"/>
          <w:i/>
          <w:sz w:val="21"/>
          <w:szCs w:val="21"/>
          <w:lang w:eastAsia="ru-RU"/>
        </w:rPr>
      </w:pPr>
      <w:r w:rsidRPr="003D0A75">
        <w:rPr>
          <w:rFonts w:ascii="Times New Roman" w:eastAsia="Times New Roman" w:hAnsi="Times New Roman" w:cs="Times New Roman"/>
          <w:i/>
          <w:sz w:val="21"/>
          <w:szCs w:val="21"/>
          <w:lang w:eastAsia="ru-RU"/>
        </w:rPr>
        <w:t>(должность,  основание и реквизиты документа, подтверждающие полномочия соответствующего лица на подписание заявки)</w:t>
      </w:r>
    </w:p>
    <w:p w:rsidR="003D0A75" w:rsidRPr="003D0A75" w:rsidRDefault="003D0A75" w:rsidP="003D0A75">
      <w:pPr>
        <w:spacing w:after="0" w:line="240" w:lineRule="auto"/>
        <w:ind w:right="5811"/>
        <w:jc w:val="both"/>
        <w:rPr>
          <w:rFonts w:ascii="Times New Roman" w:eastAsia="Times New Roman" w:hAnsi="Times New Roman" w:cs="Times New Roman"/>
          <w:i/>
          <w:sz w:val="21"/>
          <w:szCs w:val="21"/>
          <w:lang w:eastAsia="ru-RU"/>
        </w:rPr>
      </w:pPr>
    </w:p>
    <w:p w:rsidR="003D0A75" w:rsidRPr="00BB79F3" w:rsidRDefault="003D0A75" w:rsidP="003D0A75">
      <w:pPr>
        <w:spacing w:after="0" w:line="240" w:lineRule="auto"/>
        <w:jc w:val="both"/>
        <w:rPr>
          <w:rFonts w:ascii="Times New Roman" w:eastAsia="Times New Roman" w:hAnsi="Times New Roman" w:cs="Times New Roman"/>
          <w:sz w:val="24"/>
          <w:szCs w:val="24"/>
          <w:lang w:eastAsia="ru-RU"/>
        </w:rPr>
      </w:pPr>
      <w:r w:rsidRPr="00BB79F3">
        <w:rPr>
          <w:rFonts w:ascii="Times New Roman" w:eastAsia="Times New Roman" w:hAnsi="Times New Roman" w:cs="Times New Roman"/>
          <w:sz w:val="24"/>
          <w:szCs w:val="24"/>
          <w:lang w:eastAsia="ru-RU"/>
        </w:rPr>
        <w:t>Примечание:</w:t>
      </w:r>
    </w:p>
    <w:p w:rsidR="003D0A75" w:rsidRPr="00BB79F3" w:rsidRDefault="003D0A75" w:rsidP="003D0A75">
      <w:pPr>
        <w:spacing w:after="0" w:line="240" w:lineRule="auto"/>
        <w:jc w:val="both"/>
        <w:rPr>
          <w:rFonts w:ascii="Times New Roman" w:eastAsia="Times New Roman" w:hAnsi="Times New Roman" w:cs="Times New Roman"/>
          <w:sz w:val="24"/>
          <w:szCs w:val="24"/>
          <w:lang w:eastAsia="ru-RU"/>
        </w:rPr>
      </w:pPr>
      <w:r w:rsidRPr="00BB79F3">
        <w:rPr>
          <w:rFonts w:ascii="Times New Roman" w:eastAsia="Times New Roman" w:hAnsi="Times New Roman" w:cs="Times New Roman"/>
          <w:sz w:val="24"/>
          <w:szCs w:val="24"/>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3D0A75" w:rsidRPr="00BB79F3" w:rsidRDefault="003D0A75" w:rsidP="003D0A75">
      <w:pPr>
        <w:spacing w:after="0" w:line="240" w:lineRule="auto"/>
        <w:jc w:val="both"/>
        <w:rPr>
          <w:rFonts w:ascii="Times New Roman" w:eastAsia="Times New Roman" w:hAnsi="Times New Roman" w:cs="Times New Roman"/>
          <w:sz w:val="24"/>
          <w:szCs w:val="24"/>
          <w:lang w:eastAsia="ru-RU"/>
        </w:rPr>
      </w:pPr>
      <w:r w:rsidRPr="00BB79F3">
        <w:rPr>
          <w:rFonts w:ascii="Times New Roman" w:eastAsia="Times New Roman" w:hAnsi="Times New Roman" w:cs="Times New Roman"/>
          <w:sz w:val="24"/>
          <w:szCs w:val="24"/>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BB79F3">
        <w:rPr>
          <w:rFonts w:ascii="Times New Roman" w:hAnsi="Times New Roman" w:cs="Times New Roman"/>
          <w:color w:val="000000"/>
          <w:sz w:val="24"/>
          <w:szCs w:val="24"/>
        </w:rPr>
        <w:t>его печатью (при наличии печати)</w:t>
      </w:r>
      <w:r w:rsidRPr="00BB79F3">
        <w:rPr>
          <w:rFonts w:ascii="Times New Roman" w:eastAsia="Times New Roman" w:hAnsi="Times New Roman" w:cs="Times New Roman"/>
          <w:sz w:val="24"/>
          <w:szCs w:val="24"/>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E6413D" w:rsidRPr="00E6413D" w:rsidRDefault="00E6413D" w:rsidP="003C4928">
      <w:pPr>
        <w:widowControl w:val="0"/>
        <w:autoSpaceDE w:val="0"/>
        <w:autoSpaceDN w:val="0"/>
        <w:adjustRightInd w:val="0"/>
        <w:spacing w:after="0" w:line="240" w:lineRule="auto"/>
        <w:ind w:left="1211" w:firstLine="540"/>
        <w:rPr>
          <w:rFonts w:ascii="Times New Roman" w:hAnsi="Times New Roman" w:cs="Times New Roman"/>
          <w:i/>
          <w:sz w:val="12"/>
          <w:szCs w:val="12"/>
        </w:rPr>
      </w:pP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lang w:val="x-none"/>
              </w:rPr>
              <w:t>являющихся</w:t>
            </w:r>
            <w:proofErr w:type="gramEnd"/>
            <w:r w:rsidRPr="00C11B5D">
              <w:rPr>
                <w:rFonts w:ascii="Times New Roman" w:eastAsia="Calibri" w:hAnsi="Times New Roman" w:cs="Times New Roman"/>
                <w:color w:val="000000"/>
                <w:sz w:val="19"/>
                <w:szCs w:val="19"/>
                <w:lang w:val="x-none"/>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непроведение</w:t>
            </w:r>
            <w:proofErr w:type="spellEnd"/>
            <w:r w:rsidRPr="00C11B5D">
              <w:rPr>
                <w:rFonts w:ascii="Times New Roman" w:eastAsia="Calibri" w:hAnsi="Times New Roman" w:cs="Times New Roman"/>
                <w:color w:val="000000"/>
                <w:sz w:val="19"/>
                <w:szCs w:val="19"/>
                <w:lang w:val="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неприостановление</w:t>
            </w:r>
            <w:proofErr w:type="spellEnd"/>
            <w:r w:rsidRPr="00C11B5D">
              <w:rPr>
                <w:rFonts w:ascii="Times New Roman" w:eastAsia="Calibri" w:hAnsi="Times New Roman" w:cs="Times New Roman"/>
                <w:color w:val="000000"/>
                <w:sz w:val="19"/>
                <w:szCs w:val="19"/>
                <w:lang w:val="x-none"/>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lang w:val="x-none"/>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lang w:val="x-none"/>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proofErr w:type="spellStart"/>
            <w:r w:rsidRPr="00C11B5D">
              <w:rPr>
                <w:rFonts w:ascii="Times New Roman" w:eastAsia="Calibri" w:hAnsi="Times New Roman" w:cs="Times New Roman"/>
                <w:color w:val="000000"/>
                <w:sz w:val="19"/>
                <w:szCs w:val="19"/>
                <w:lang w:val="x-none"/>
              </w:rPr>
              <w:t>аказчик</w:t>
            </w:r>
            <w:proofErr w:type="spellEnd"/>
            <w:r w:rsidRPr="00C11B5D">
              <w:rPr>
                <w:rFonts w:ascii="Times New Roman" w:eastAsia="Calibri" w:hAnsi="Times New Roman" w:cs="Times New Roman"/>
                <w:color w:val="000000"/>
                <w:sz w:val="19"/>
                <w:szCs w:val="19"/>
                <w:lang w:val="x-none"/>
              </w:rPr>
              <w:t xml:space="preserve">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proofErr w:type="spellStart"/>
            <w:r w:rsidRPr="00C11B5D">
              <w:rPr>
                <w:rFonts w:ascii="Times New Roman" w:eastAsia="Calibri" w:hAnsi="Times New Roman" w:cs="Times New Roman"/>
                <w:color w:val="000000"/>
                <w:sz w:val="19"/>
                <w:szCs w:val="19"/>
                <w:lang w:val="x-none"/>
              </w:rPr>
              <w:t>аказчиком</w:t>
            </w:r>
            <w:proofErr w:type="spellEnd"/>
            <w:r w:rsidRPr="00C11B5D">
              <w:rPr>
                <w:rFonts w:ascii="Times New Roman" w:eastAsia="Calibri" w:hAnsi="Times New Roman" w:cs="Times New Roman"/>
                <w:color w:val="000000"/>
                <w:sz w:val="19"/>
                <w:szCs w:val="19"/>
                <w:lang w:val="x-none"/>
              </w:rPr>
              <w:t xml:space="preserve">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proofErr w:type="spellStart"/>
            <w:r w:rsidRPr="00C11B5D">
              <w:rPr>
                <w:rFonts w:ascii="Times New Roman" w:eastAsia="Calibri" w:hAnsi="Times New Roman" w:cs="Times New Roman"/>
                <w:color w:val="000000"/>
                <w:sz w:val="19"/>
                <w:szCs w:val="19"/>
                <w:lang w:val="x-none"/>
              </w:rPr>
              <w:t>аказчика</w:t>
            </w:r>
            <w:proofErr w:type="spellEnd"/>
            <w:r w:rsidRPr="00C11B5D">
              <w:rPr>
                <w:rFonts w:ascii="Times New Roman" w:eastAsia="Calibri" w:hAnsi="Times New Roman" w:cs="Times New Roman"/>
                <w:color w:val="000000"/>
                <w:sz w:val="19"/>
                <w:szCs w:val="19"/>
                <w:lang w:val="x-none"/>
              </w:rPr>
              <w:t>,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1B5D">
              <w:rPr>
                <w:rFonts w:ascii="Times New Roman" w:eastAsia="Calibri" w:hAnsi="Times New Roman" w:cs="Times New Roman"/>
                <w:color w:val="000000"/>
                <w:sz w:val="19"/>
                <w:szCs w:val="19"/>
                <w:lang w:val="x-none"/>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lang w:val="x-none"/>
              </w:rPr>
              <w:t>неполнородными</w:t>
            </w:r>
            <w:proofErr w:type="spellEnd"/>
            <w:r w:rsidRPr="00C11B5D">
              <w:rPr>
                <w:rFonts w:ascii="Times New Roman" w:eastAsia="Calibri" w:hAnsi="Times New Roman" w:cs="Times New Roman"/>
                <w:color w:val="000000"/>
                <w:sz w:val="19"/>
                <w:szCs w:val="19"/>
                <w:lang w:val="x-none"/>
              </w:rPr>
              <w:t xml:space="preserve">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E6413D" w:rsidRPr="00E6413D" w:rsidRDefault="00E6413D" w:rsidP="00A12984">
      <w:pPr>
        <w:widowControl w:val="0"/>
        <w:autoSpaceDE w:val="0"/>
        <w:autoSpaceDN w:val="0"/>
        <w:adjustRightInd w:val="0"/>
        <w:spacing w:after="0"/>
        <w:rPr>
          <w:rFonts w:ascii="Times New Roman" w:hAnsi="Times New Roman" w:cs="Times New Roman"/>
          <w:b/>
          <w:sz w:val="12"/>
          <w:szCs w:val="12"/>
        </w:rPr>
      </w:pPr>
    </w:p>
    <w:p w:rsidR="00544C16" w:rsidRDefault="00544C16" w:rsidP="00544C16">
      <w:pPr>
        <w:widowControl w:val="0"/>
        <w:autoSpaceDE w:val="0"/>
        <w:autoSpaceDN w:val="0"/>
        <w:adjustRightInd w:val="0"/>
        <w:spacing w:after="0"/>
        <w:rPr>
          <w:rFonts w:ascii="Times New Roman" w:hAnsi="Times New Roman" w:cs="Times New Roman"/>
          <w:b/>
        </w:rPr>
      </w:pPr>
      <w:r>
        <w:rPr>
          <w:rFonts w:ascii="Times New Roman" w:hAnsi="Times New Roman" w:cs="Times New Roman"/>
          <w:b/>
        </w:rPr>
        <w:t xml:space="preserve">Участник  закупки/ </w:t>
      </w:r>
    </w:p>
    <w:p w:rsidR="00544C16" w:rsidRDefault="00544C16" w:rsidP="00544C16">
      <w:pPr>
        <w:spacing w:after="0" w:line="240" w:lineRule="auto"/>
        <w:rPr>
          <w:rFonts w:ascii="Times New Roman" w:hAnsi="Times New Roman" w:cs="Times New Roman"/>
          <w:b/>
        </w:rPr>
      </w:pPr>
      <w:r>
        <w:rPr>
          <w:rFonts w:ascii="Times New Roman" w:hAnsi="Times New Roman" w:cs="Times New Roman"/>
          <w:b/>
        </w:rPr>
        <w:t>уполномоченный представитель                                           _____________________________  (Ф.И.О.)</w:t>
      </w:r>
    </w:p>
    <w:p w:rsidR="00544C16" w:rsidRDefault="00544C16" w:rsidP="00544C16">
      <w:pPr>
        <w:spacing w:after="0"/>
        <w:rPr>
          <w:rFonts w:ascii="Times New Roman" w:hAnsi="Times New Roman" w:cs="Times New Roman"/>
          <w:b/>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b/>
        </w:rPr>
        <w:t>подпись, печать (при наличии)</w:t>
      </w:r>
    </w:p>
    <w:p w:rsidR="00544C16" w:rsidRDefault="00544C16" w:rsidP="00544C16">
      <w:pPr>
        <w:spacing w:after="0" w:line="240" w:lineRule="auto"/>
        <w:ind w:right="5668"/>
        <w:rPr>
          <w:rFonts w:ascii="Times New Roman" w:hAnsi="Times New Roman" w:cs="Times New Roman"/>
          <w:i/>
          <w:sz w:val="20"/>
          <w:szCs w:val="20"/>
        </w:rPr>
      </w:pPr>
      <w:r>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BB3E0F" w:rsidRDefault="00BB3E0F" w:rsidP="00A12984">
      <w:pPr>
        <w:spacing w:after="0" w:line="240" w:lineRule="auto"/>
        <w:ind w:right="5668"/>
        <w:rPr>
          <w:rFonts w:ascii="Times New Roman" w:hAnsi="Times New Roman" w:cs="Times New Roman"/>
          <w:i/>
          <w:sz w:val="21"/>
          <w:szCs w:val="21"/>
        </w:rPr>
      </w:pPr>
    </w:p>
    <w:p w:rsidR="00F24038" w:rsidRPr="00E6413D" w:rsidRDefault="00F24038" w:rsidP="00A12984">
      <w:pPr>
        <w:spacing w:after="0" w:line="240" w:lineRule="auto"/>
        <w:ind w:right="5668"/>
        <w:rPr>
          <w:rFonts w:ascii="Times New Roman" w:hAnsi="Times New Roman" w:cs="Times New Roman"/>
          <w:i/>
          <w:sz w:val="21"/>
          <w:szCs w:val="21"/>
        </w:rPr>
      </w:pPr>
    </w:p>
    <w:p w:rsidR="001F3401" w:rsidRPr="002B56AB" w:rsidRDefault="001F3401" w:rsidP="001F3401">
      <w:pPr>
        <w:spacing w:after="0"/>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Приложение № 2</w:t>
      </w:r>
    </w:p>
    <w:p w:rsidR="001F3401" w:rsidRPr="002B56AB" w:rsidRDefault="001F3401" w:rsidP="001F3401">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1F3401" w:rsidRPr="00C42E46" w:rsidRDefault="001F3401" w:rsidP="001F3401">
      <w:pPr>
        <w:spacing w:after="0" w:line="240" w:lineRule="auto"/>
        <w:jc w:val="right"/>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Cs/>
          <w:sz w:val="20"/>
          <w:szCs w:val="20"/>
          <w:lang w:eastAsia="ru-RU"/>
        </w:rPr>
        <w:t>запроса котировок</w:t>
      </w:r>
    </w:p>
    <w:p w:rsidR="001F3401" w:rsidRPr="00A80587" w:rsidRDefault="001F3401" w:rsidP="001F3401">
      <w:pPr>
        <w:spacing w:after="0" w:line="240" w:lineRule="auto"/>
        <w:rPr>
          <w:rFonts w:ascii="Times New Roman" w:eastAsia="Times New Roman" w:hAnsi="Times New Roman" w:cs="Times New Roman"/>
          <w:b/>
          <w:sz w:val="24"/>
          <w:szCs w:val="24"/>
          <w:lang w:eastAsia="ru-RU"/>
        </w:rPr>
      </w:pPr>
    </w:p>
    <w:p w:rsidR="001F3401" w:rsidRPr="00A80587" w:rsidRDefault="001F3401" w:rsidP="001F3401">
      <w:pPr>
        <w:spacing w:after="0" w:line="240" w:lineRule="auto"/>
        <w:ind w:left="34"/>
        <w:jc w:val="center"/>
        <w:rPr>
          <w:rFonts w:ascii="Times New Roman" w:eastAsia="Times New Roman" w:hAnsi="Times New Roman" w:cs="Times New Roman"/>
          <w:b/>
          <w:sz w:val="24"/>
          <w:szCs w:val="24"/>
          <w:lang w:eastAsia="ru-RU"/>
        </w:rPr>
      </w:pPr>
      <w:r w:rsidRPr="00A80587">
        <w:rPr>
          <w:rFonts w:ascii="Times New Roman" w:eastAsia="Times New Roman" w:hAnsi="Times New Roman" w:cs="Times New Roman"/>
          <w:b/>
          <w:sz w:val="24"/>
          <w:szCs w:val="24"/>
          <w:lang w:eastAsia="ru-RU"/>
        </w:rPr>
        <w:t>ТЕХНИЧЕСКОЕ ЗАДАНИЕ</w:t>
      </w:r>
    </w:p>
    <w:p w:rsidR="001F3401" w:rsidRPr="00A80587" w:rsidRDefault="001F3401" w:rsidP="00544C16">
      <w:pPr>
        <w:spacing w:after="0" w:line="240" w:lineRule="auto"/>
        <w:ind w:left="34"/>
        <w:jc w:val="center"/>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 xml:space="preserve">на поставку </w:t>
      </w:r>
      <w:r>
        <w:rPr>
          <w:rFonts w:ascii="Times New Roman" w:eastAsia="Times New Roman" w:hAnsi="Times New Roman" w:cs="Times New Roman"/>
          <w:bCs/>
          <w:sz w:val="24"/>
          <w:szCs w:val="24"/>
          <w:lang w:eastAsia="ru-RU"/>
        </w:rPr>
        <w:t xml:space="preserve">Лекарственных препаратов </w:t>
      </w:r>
      <w:r w:rsidRPr="00A80587">
        <w:rPr>
          <w:rFonts w:ascii="Times New Roman" w:eastAsia="Times New Roman" w:hAnsi="Times New Roman" w:cs="Times New Roman"/>
          <w:sz w:val="24"/>
          <w:szCs w:val="24"/>
          <w:lang w:eastAsia="ru-RU"/>
        </w:rPr>
        <w:t>(далее – Товар)</w:t>
      </w:r>
      <w:r w:rsidR="00544C16">
        <w:rPr>
          <w:rFonts w:ascii="Times New Roman" w:eastAsia="Times New Roman" w:hAnsi="Times New Roman" w:cs="Times New Roman"/>
          <w:sz w:val="24"/>
          <w:szCs w:val="24"/>
          <w:lang w:eastAsia="ru-RU"/>
        </w:rPr>
        <w:t xml:space="preserve"> </w:t>
      </w:r>
      <w:r w:rsidRPr="00A80587">
        <w:rPr>
          <w:rFonts w:ascii="Times New Roman" w:eastAsia="Times New Roman" w:hAnsi="Times New Roman" w:cs="Times New Roman"/>
          <w:sz w:val="24"/>
          <w:szCs w:val="24"/>
          <w:lang w:eastAsia="ru-RU"/>
        </w:rPr>
        <w:t xml:space="preserve">для нужд </w:t>
      </w:r>
      <w:r w:rsidRPr="00CD65FF">
        <w:rPr>
          <w:rStyle w:val="20"/>
          <w:rFonts w:eastAsiaTheme="minorHAnsi"/>
          <w:b w:val="0"/>
          <w:sz w:val="24"/>
          <w:szCs w:val="24"/>
        </w:rPr>
        <w:t>ЧУЗ «ЦКБ «РЖД-Медицина</w:t>
      </w:r>
      <w:r w:rsidRPr="00CD65FF">
        <w:rPr>
          <w:rStyle w:val="20"/>
          <w:rFonts w:eastAsiaTheme="minorHAnsi"/>
          <w:sz w:val="24"/>
          <w:szCs w:val="24"/>
        </w:rPr>
        <w:t>»</w:t>
      </w:r>
    </w:p>
    <w:p w:rsidR="001F3401" w:rsidRPr="00060730" w:rsidRDefault="001F3401" w:rsidP="001F3401">
      <w:pPr>
        <w:spacing w:after="0" w:line="240" w:lineRule="auto"/>
        <w:ind w:left="34"/>
        <w:jc w:val="center"/>
        <w:rPr>
          <w:rFonts w:ascii="Times New Roman" w:eastAsia="Times New Roman" w:hAnsi="Times New Roman" w:cs="Times New Roman"/>
          <w:b/>
          <w:sz w:val="16"/>
          <w:szCs w:val="16"/>
          <w:lang w:eastAsia="ru-RU"/>
        </w:rPr>
      </w:pPr>
    </w:p>
    <w:p w:rsidR="00544C16" w:rsidRPr="00497C85" w:rsidRDefault="00544C16" w:rsidP="00137B1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544C16" w:rsidRPr="00497C85" w:rsidRDefault="00544C16" w:rsidP="00137B1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544C16" w:rsidRPr="00497C85" w:rsidRDefault="00544C16" w:rsidP="00137B1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1.2. </w:t>
      </w:r>
      <w:proofErr w:type="gramStart"/>
      <w:r w:rsidRPr="00497C85">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497C85">
        <w:rPr>
          <w:rFonts w:ascii="Times New Roman" w:eastAsia="Times New Roman" w:hAnsi="Times New Roman" w:cs="Times New Roman"/>
          <w:sz w:val="24"/>
          <w:szCs w:val="24"/>
          <w:lang w:eastAsia="ru-RU"/>
        </w:rPr>
        <w:t xml:space="preserve"> </w:t>
      </w:r>
      <w:proofErr w:type="gramStart"/>
      <w:r w:rsidRPr="00497C85">
        <w:rPr>
          <w:rFonts w:ascii="Times New Roman" w:eastAsia="Times New Roman" w:hAnsi="Times New Roman" w:cs="Times New Roman"/>
          <w:sz w:val="24"/>
          <w:szCs w:val="24"/>
          <w:lang w:eastAsia="ru-RU"/>
        </w:rPr>
        <w:t>СМ.0891 от 20.10.2016);</w:t>
      </w:r>
      <w:proofErr w:type="gramEnd"/>
    </w:p>
    <w:p w:rsidR="00544C16" w:rsidRPr="00497C85" w:rsidRDefault="00544C16" w:rsidP="00137B1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544C16" w:rsidRPr="00497C85" w:rsidRDefault="00544C16" w:rsidP="00137B1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00B52AC3">
        <w:rPr>
          <w:rFonts w:ascii="Times New Roman" w:eastAsia="Times New Roman" w:hAnsi="Times New Roman" w:cs="Times New Roman"/>
          <w:sz w:val="24"/>
          <w:szCs w:val="24"/>
          <w:lang w:eastAsia="ru-RU"/>
        </w:rPr>
        <w:t>.</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w:t>
      </w:r>
      <w:r w:rsidR="00B52AC3">
        <w:rPr>
          <w:rFonts w:ascii="Times New Roman" w:eastAsia="Times New Roman" w:hAnsi="Times New Roman" w:cs="Times New Roman"/>
          <w:iCs/>
          <w:sz w:val="24"/>
          <w:szCs w:val="24"/>
          <w:lang w:eastAsia="ru-RU"/>
        </w:rPr>
        <w:t xml:space="preserve"> пакет), позволяющей обеспечить </w:t>
      </w:r>
      <w:r w:rsidRPr="00497C85">
        <w:rPr>
          <w:rFonts w:ascii="Times New Roman" w:eastAsia="Times New Roman" w:hAnsi="Times New Roman" w:cs="Times New Roman"/>
          <w:iCs/>
          <w:sz w:val="24"/>
          <w:szCs w:val="24"/>
          <w:lang w:eastAsia="ru-RU"/>
        </w:rPr>
        <w:t>сохранность Товара от повреждений при его отгрузке, перевозке и хранении. Вторичная упаковка должна содержать всю регламентируемую информацию.</w:t>
      </w:r>
      <w:r>
        <w:rPr>
          <w:rFonts w:ascii="Times New Roman" w:eastAsia="Times New Roman" w:hAnsi="Times New Roman" w:cs="Times New Roman"/>
          <w:iCs/>
          <w:sz w:val="24"/>
          <w:szCs w:val="24"/>
          <w:lang w:eastAsia="ru-RU"/>
        </w:rPr>
        <w:t xml:space="preserve"> </w:t>
      </w:r>
    </w:p>
    <w:p w:rsidR="00544C16" w:rsidRPr="00497C85" w:rsidRDefault="00544C16" w:rsidP="00137B1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544C16" w:rsidRPr="00497C85" w:rsidRDefault="00544C16" w:rsidP="00137B1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от </w:t>
      </w:r>
      <w:r>
        <w:rPr>
          <w:rFonts w:ascii="Times New Roman" w:eastAsia="Times New Roman" w:hAnsi="Times New Roman" w:cs="Times New Roman"/>
          <w:sz w:val="24"/>
          <w:szCs w:val="24"/>
          <w:lang w:eastAsia="ru-RU"/>
        </w:rPr>
        <w:t xml:space="preserve">срока, </w:t>
      </w:r>
      <w:r w:rsidRPr="00497C85">
        <w:rPr>
          <w:rFonts w:ascii="Times New Roman" w:eastAsia="Times New Roman" w:hAnsi="Times New Roman" w:cs="Times New Roman"/>
          <w:sz w:val="24"/>
          <w:szCs w:val="24"/>
          <w:lang w:eastAsia="ru-RU"/>
        </w:rPr>
        <w:t>установленного производителем.</w:t>
      </w:r>
    </w:p>
    <w:p w:rsidR="00544C16" w:rsidRPr="00497C85" w:rsidRDefault="00544C16" w:rsidP="00137B1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544C16" w:rsidRPr="003F4B1B" w:rsidRDefault="00544C16" w:rsidP="00137B1A">
      <w:pPr>
        <w:pStyle w:val="2"/>
        <w:widowControl w:val="0"/>
        <w:numPr>
          <w:ilvl w:val="0"/>
          <w:numId w:val="0"/>
        </w:numPr>
        <w:tabs>
          <w:tab w:val="left" w:pos="567"/>
        </w:tabs>
        <w:suppressAutoHyphens w:val="0"/>
        <w:spacing w:line="240" w:lineRule="auto"/>
        <w:contextualSpacing/>
        <w:rPr>
          <w:bCs/>
          <w:sz w:val="24"/>
          <w:szCs w:val="24"/>
        </w:rPr>
      </w:pPr>
      <w:r w:rsidRPr="00497C85">
        <w:rPr>
          <w:sz w:val="24"/>
          <w:szCs w:val="24"/>
          <w:lang w:eastAsia="ru-RU"/>
        </w:rPr>
        <w:t xml:space="preserve">2.1. </w:t>
      </w:r>
      <w:proofErr w:type="gramStart"/>
      <w:r w:rsidRPr="00497C85">
        <w:rPr>
          <w:sz w:val="24"/>
          <w:szCs w:val="24"/>
          <w:lang w:eastAsia="ru-RU"/>
        </w:rPr>
        <w:t>Место поставки товара: г. Москва Волоколамское ш. д. 84</w:t>
      </w:r>
      <w:r>
        <w:rPr>
          <w:sz w:val="24"/>
          <w:szCs w:val="24"/>
          <w:lang w:eastAsia="ru-RU"/>
        </w:rPr>
        <w:t xml:space="preserve">; </w:t>
      </w:r>
      <w:r>
        <w:rPr>
          <w:bCs/>
          <w:sz w:val="24"/>
          <w:szCs w:val="24"/>
        </w:rPr>
        <w:t>г. Москва, ул. Часовая, д. 20.</w:t>
      </w:r>
      <w:proofErr w:type="gramEnd"/>
    </w:p>
    <w:p w:rsidR="00544C16" w:rsidRPr="00497C85" w:rsidRDefault="00544C16" w:rsidP="00137B1A">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w:t>
      </w:r>
      <w:r>
        <w:rPr>
          <w:rFonts w:ascii="Times New Roman" w:eastAsia="Times New Roman" w:hAnsi="Times New Roman" w:cs="Times New Roman"/>
          <w:sz w:val="24"/>
          <w:szCs w:val="24"/>
          <w:lang w:eastAsia="ru-RU"/>
        </w:rPr>
        <w:t>ок поставки товара: не позднее 3 (трех</w:t>
      </w:r>
      <w:r w:rsidRPr="00497C85">
        <w:rPr>
          <w:rFonts w:ascii="Times New Roman" w:eastAsia="Times New Roman" w:hAnsi="Times New Roman" w:cs="Times New Roman"/>
          <w:sz w:val="24"/>
          <w:szCs w:val="24"/>
          <w:lang w:eastAsia="ru-RU"/>
        </w:rPr>
        <w:t>)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544C16" w:rsidRDefault="00544C16" w:rsidP="00544C16">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544C16" w:rsidRDefault="00544C16" w:rsidP="00544C16">
      <w:pPr>
        <w:spacing w:after="0" w:line="240" w:lineRule="auto"/>
        <w:ind w:left="34"/>
        <w:rPr>
          <w:rFonts w:ascii="Times New Roman" w:eastAsia="Times New Roman" w:hAnsi="Times New Roman" w:cs="Times New Roman"/>
          <w:sz w:val="24"/>
          <w:szCs w:val="24"/>
          <w:lang w:eastAsia="ru-RU"/>
        </w:rPr>
      </w:pPr>
    </w:p>
    <w:tbl>
      <w:tblPr>
        <w:tblW w:w="10916" w:type="dxa"/>
        <w:tblInd w:w="-318" w:type="dxa"/>
        <w:tblLayout w:type="fixed"/>
        <w:tblLook w:val="04A0" w:firstRow="1" w:lastRow="0" w:firstColumn="1" w:lastColumn="0" w:noHBand="0" w:noVBand="1"/>
      </w:tblPr>
      <w:tblGrid>
        <w:gridCol w:w="568"/>
        <w:gridCol w:w="1276"/>
        <w:gridCol w:w="709"/>
        <w:gridCol w:w="992"/>
        <w:gridCol w:w="425"/>
        <w:gridCol w:w="284"/>
        <w:gridCol w:w="992"/>
        <w:gridCol w:w="1276"/>
        <w:gridCol w:w="1275"/>
        <w:gridCol w:w="1560"/>
        <w:gridCol w:w="1559"/>
      </w:tblGrid>
      <w:tr w:rsidR="00476114" w:rsidRPr="00A80587" w:rsidTr="00060730">
        <w:trPr>
          <w:trHeight w:val="662"/>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476114" w:rsidRPr="00060730" w:rsidRDefault="00476114" w:rsidP="00476114">
            <w:pPr>
              <w:spacing w:after="0" w:line="240" w:lineRule="auto"/>
              <w:rPr>
                <w:rFonts w:ascii="Times New Roman" w:eastAsia="Times New Roman" w:hAnsi="Times New Roman" w:cs="Times New Roman"/>
                <w:b/>
                <w:bCs/>
                <w:sz w:val="24"/>
                <w:szCs w:val="24"/>
                <w:lang w:eastAsia="ru-RU"/>
              </w:rPr>
            </w:pPr>
            <w:r w:rsidRPr="00060730">
              <w:rPr>
                <w:rFonts w:ascii="Times New Roman" w:eastAsia="Times New Roman" w:hAnsi="Times New Roman" w:cs="Times New Roman"/>
                <w:b/>
                <w:bCs/>
                <w:sz w:val="24"/>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476114" w:rsidRPr="00A80587" w:rsidTr="008301EA">
        <w:trPr>
          <w:trHeight w:val="105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w:t>
            </w:r>
          </w:p>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proofErr w:type="gramStart"/>
            <w:r w:rsidRPr="00A80587">
              <w:rPr>
                <w:rFonts w:ascii="Times New Roman" w:eastAsia="Times New Roman" w:hAnsi="Times New Roman" w:cs="Times New Roman"/>
                <w:b/>
                <w:bCs/>
                <w:sz w:val="24"/>
                <w:szCs w:val="24"/>
                <w:lang w:eastAsia="ru-RU"/>
              </w:rPr>
              <w:t>п</w:t>
            </w:r>
            <w:proofErr w:type="gramEnd"/>
            <w:r w:rsidRPr="00A80587">
              <w:rPr>
                <w:rFonts w:ascii="Times New Roman" w:eastAsia="Times New Roman" w:hAnsi="Times New Roman" w:cs="Times New Roman"/>
                <w:b/>
                <w:bCs/>
                <w:sz w:val="24"/>
                <w:szCs w:val="24"/>
                <w:lang w:eastAsia="ru-RU"/>
              </w:rPr>
              <w:t>/п</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Наименование товара.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2200E6">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Кол</w:t>
            </w:r>
            <w:r w:rsidR="002200E6">
              <w:rPr>
                <w:rFonts w:ascii="Times New Roman" w:eastAsia="Times New Roman" w:hAnsi="Times New Roman" w:cs="Times New Roman"/>
                <w:b/>
                <w:bCs/>
                <w:sz w:val="24"/>
                <w:szCs w:val="24"/>
                <w:lang w:eastAsia="ru-RU"/>
              </w:rPr>
              <w:t>ичест</w:t>
            </w:r>
            <w:r w:rsidRPr="00A80587">
              <w:rPr>
                <w:rFonts w:ascii="Times New Roman" w:eastAsia="Times New Roman" w:hAnsi="Times New Roman" w:cs="Times New Roman"/>
                <w:b/>
                <w:bCs/>
                <w:sz w:val="24"/>
                <w:szCs w:val="24"/>
                <w:lang w:eastAsia="ru-RU"/>
              </w:rPr>
              <w:t xml:space="preserve">во </w:t>
            </w:r>
            <w:r w:rsidRPr="00476114">
              <w:rPr>
                <w:rFonts w:ascii="Times New Roman" w:eastAsia="Times New Roman" w:hAnsi="Times New Roman" w:cs="Times New Roman"/>
                <w:b/>
                <w:bCs/>
                <w:lang w:eastAsia="ru-RU"/>
              </w:rPr>
              <w:t>(объем)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Цена  за единиц</w:t>
            </w:r>
            <w:r w:rsidRPr="00A80587">
              <w:rPr>
                <w:rFonts w:ascii="Times New Roman" w:eastAsia="Times New Roman" w:hAnsi="Times New Roman" w:cs="Times New Roman"/>
                <w:b/>
                <w:bCs/>
                <w:sz w:val="24"/>
                <w:szCs w:val="24"/>
                <w:lang w:eastAsia="ru-RU"/>
              </w:rPr>
              <w:t>у       без учета НДС</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sz w:val="24"/>
                <w:szCs w:val="24"/>
                <w:lang w:eastAsia="ru-RU"/>
              </w:rPr>
            </w:pPr>
            <w:r w:rsidRPr="00A80587">
              <w:rPr>
                <w:rFonts w:ascii="Times New Roman" w:eastAsia="Times New Roman" w:hAnsi="Times New Roman" w:cs="Times New Roman"/>
                <w:b/>
                <w:bCs/>
                <w:sz w:val="24"/>
                <w:szCs w:val="24"/>
                <w:lang w:eastAsia="ru-RU"/>
              </w:rPr>
              <w:t>Цена  за единиц</w:t>
            </w:r>
            <w:r>
              <w:rPr>
                <w:rFonts w:ascii="Times New Roman" w:eastAsia="Times New Roman" w:hAnsi="Times New Roman" w:cs="Times New Roman"/>
                <w:b/>
                <w:bCs/>
                <w:sz w:val="24"/>
                <w:szCs w:val="24"/>
                <w:lang w:eastAsia="ru-RU"/>
              </w:rPr>
              <w:t xml:space="preserve">у           с </w:t>
            </w:r>
            <w:r w:rsidRPr="00A80587">
              <w:rPr>
                <w:rFonts w:ascii="Times New Roman" w:eastAsia="Times New Roman" w:hAnsi="Times New Roman" w:cs="Times New Roman"/>
                <w:b/>
                <w:bCs/>
                <w:sz w:val="24"/>
                <w:szCs w:val="24"/>
                <w:lang w:eastAsia="ru-RU"/>
              </w:rPr>
              <w:t>учетом НДС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Всего          без учета НДС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76114"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Всего</w:t>
            </w:r>
          </w:p>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с учетом НДС</w:t>
            </w:r>
          </w:p>
        </w:tc>
      </w:tr>
      <w:tr w:rsidR="00A15EA1" w:rsidRPr="00803259" w:rsidTr="00A15EA1">
        <w:trPr>
          <w:trHeight w:val="345"/>
        </w:trPr>
        <w:tc>
          <w:tcPr>
            <w:tcW w:w="568" w:type="dxa"/>
            <w:tcBorders>
              <w:top w:val="single" w:sz="4" w:space="0" w:color="auto"/>
              <w:left w:val="single" w:sz="4" w:space="0" w:color="auto"/>
              <w:bottom w:val="single" w:sz="4" w:space="0" w:color="auto"/>
              <w:right w:val="single" w:sz="4" w:space="0" w:color="auto"/>
            </w:tcBorders>
          </w:tcPr>
          <w:p w:rsidR="00A15EA1" w:rsidRDefault="00A15EA1" w:rsidP="00802445">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A15EA1" w:rsidRPr="00366BC8" w:rsidRDefault="00A15EA1" w:rsidP="00802445">
            <w:pPr>
              <w:rPr>
                <w:rFonts w:ascii="Times New Roman" w:hAnsi="Times New Roman" w:cs="Times New Roman"/>
                <w:color w:val="000000"/>
                <w:sz w:val="24"/>
                <w:szCs w:val="24"/>
              </w:rPr>
            </w:pPr>
            <w:r w:rsidRPr="00366BC8">
              <w:rPr>
                <w:rFonts w:ascii="Times New Roman" w:hAnsi="Times New Roman" w:cs="Times New Roman"/>
                <w:color w:val="000000"/>
                <w:sz w:val="24"/>
                <w:szCs w:val="24"/>
              </w:rPr>
              <w:t>Декстроза раствор для внут</w:t>
            </w:r>
            <w:r>
              <w:rPr>
                <w:rFonts w:ascii="Times New Roman" w:hAnsi="Times New Roman" w:cs="Times New Roman"/>
                <w:color w:val="000000"/>
                <w:sz w:val="24"/>
                <w:szCs w:val="24"/>
              </w:rPr>
              <w:t>ривенного введения 10% 500мл пластиковый флакон</w:t>
            </w:r>
            <w:r w:rsidRPr="00366BC8">
              <w:rPr>
                <w:rFonts w:ascii="Times New Roman" w:hAnsi="Times New Roman" w:cs="Times New Roman"/>
                <w:color w:val="000000"/>
                <w:sz w:val="24"/>
                <w:szCs w:val="24"/>
              </w:rPr>
              <w:t xml:space="preserve"> КП-2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15EA1" w:rsidRPr="00081CAA" w:rsidRDefault="00A15EA1" w:rsidP="00802445">
            <w:pPr>
              <w:jc w:val="center"/>
              <w:rPr>
                <w:rFonts w:ascii="Times New Roman" w:hAnsi="Times New Roman" w:cs="Times New Roman"/>
                <w:color w:val="000000"/>
                <w:sz w:val="24"/>
                <w:szCs w:val="24"/>
              </w:rPr>
            </w:pPr>
            <w:proofErr w:type="spellStart"/>
            <w:r w:rsidRPr="00081CAA">
              <w:rPr>
                <w:rFonts w:ascii="Times New Roman" w:hAnsi="Times New Roman" w:cs="Times New Roman"/>
                <w:color w:val="000000"/>
                <w:sz w:val="24"/>
                <w:szCs w:val="24"/>
              </w:rPr>
              <w:t>фл</w:t>
            </w:r>
            <w:proofErr w:type="spellEnd"/>
            <w:r w:rsidRPr="00081CAA">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5EA1" w:rsidRPr="00A96ED4" w:rsidRDefault="00A15EA1" w:rsidP="00802445">
            <w:pPr>
              <w:jc w:val="center"/>
              <w:rPr>
                <w:rFonts w:ascii="Times New Roman" w:hAnsi="Times New Roman" w:cs="Times New Roman"/>
                <w:sz w:val="24"/>
                <w:szCs w:val="24"/>
              </w:rPr>
            </w:pPr>
            <w:r>
              <w:rPr>
                <w:rFonts w:ascii="Times New Roman" w:hAnsi="Times New Roman" w:cs="Times New Roman"/>
                <w:sz w:val="24"/>
                <w:szCs w:val="24"/>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38,71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42,58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23223,64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25546,00</w:t>
            </w:r>
          </w:p>
        </w:tc>
      </w:tr>
      <w:tr w:rsidR="00A15EA1" w:rsidRPr="00803259" w:rsidTr="00A15EA1">
        <w:trPr>
          <w:trHeight w:val="345"/>
        </w:trPr>
        <w:tc>
          <w:tcPr>
            <w:tcW w:w="568" w:type="dxa"/>
            <w:tcBorders>
              <w:top w:val="single" w:sz="4" w:space="0" w:color="auto"/>
              <w:left w:val="single" w:sz="4" w:space="0" w:color="auto"/>
              <w:bottom w:val="single" w:sz="4" w:space="0" w:color="auto"/>
              <w:right w:val="single" w:sz="4" w:space="0" w:color="auto"/>
            </w:tcBorders>
          </w:tcPr>
          <w:p w:rsidR="00A15EA1" w:rsidRDefault="00A15EA1" w:rsidP="0080244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A15EA1" w:rsidRPr="00366BC8" w:rsidRDefault="00A15EA1" w:rsidP="00802445">
            <w:pPr>
              <w:rPr>
                <w:rFonts w:ascii="Times New Roman" w:hAnsi="Times New Roman" w:cs="Times New Roman"/>
                <w:color w:val="000000"/>
                <w:sz w:val="24"/>
                <w:szCs w:val="24"/>
              </w:rPr>
            </w:pPr>
            <w:r w:rsidRPr="00366BC8">
              <w:rPr>
                <w:rFonts w:ascii="Times New Roman" w:hAnsi="Times New Roman" w:cs="Times New Roman"/>
                <w:color w:val="000000"/>
                <w:sz w:val="24"/>
                <w:szCs w:val="24"/>
              </w:rPr>
              <w:t xml:space="preserve">Декстроза раствор для внутривенного введения 5% 250мл </w:t>
            </w:r>
            <w:r>
              <w:rPr>
                <w:rFonts w:ascii="Times New Roman" w:hAnsi="Times New Roman" w:cs="Times New Roman"/>
                <w:color w:val="000000"/>
                <w:sz w:val="24"/>
                <w:szCs w:val="24"/>
              </w:rPr>
              <w:t>пластиковый флакон</w:t>
            </w:r>
            <w:r w:rsidRPr="00366BC8">
              <w:rPr>
                <w:rFonts w:ascii="Times New Roman" w:hAnsi="Times New Roman" w:cs="Times New Roman"/>
                <w:color w:val="000000"/>
                <w:sz w:val="24"/>
                <w:szCs w:val="24"/>
              </w:rPr>
              <w:t xml:space="preserve"> КП-2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5EA1" w:rsidRPr="00081CAA" w:rsidRDefault="00A15EA1" w:rsidP="00802445">
            <w:pPr>
              <w:jc w:val="center"/>
              <w:rPr>
                <w:rFonts w:ascii="Times New Roman" w:hAnsi="Times New Roman" w:cs="Times New Roman"/>
                <w:color w:val="000000"/>
                <w:sz w:val="24"/>
                <w:szCs w:val="24"/>
              </w:rPr>
            </w:pPr>
            <w:proofErr w:type="spellStart"/>
            <w:r w:rsidRPr="00081CAA">
              <w:rPr>
                <w:rFonts w:ascii="Times New Roman" w:hAnsi="Times New Roman" w:cs="Times New Roman"/>
                <w:color w:val="000000"/>
                <w:sz w:val="24"/>
                <w:szCs w:val="24"/>
              </w:rPr>
              <w:t>фл</w:t>
            </w:r>
            <w:proofErr w:type="spellEnd"/>
            <w:r w:rsidRPr="00081CAA">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5EA1" w:rsidRPr="00A96ED4" w:rsidRDefault="00A15EA1" w:rsidP="00802445">
            <w:pPr>
              <w:jc w:val="center"/>
              <w:rPr>
                <w:rFonts w:ascii="Times New Roman" w:hAnsi="Times New Roman" w:cs="Times New Roman"/>
                <w:sz w:val="24"/>
                <w:szCs w:val="24"/>
              </w:rPr>
            </w:pPr>
            <w:r>
              <w:rPr>
                <w:rFonts w:ascii="Times New Roman" w:hAnsi="Times New Roman" w:cs="Times New Roman"/>
                <w:sz w:val="24"/>
                <w:szCs w:val="24"/>
              </w:rPr>
              <w:t>13</w:t>
            </w:r>
            <w:r w:rsidRPr="00A96ED4">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29,88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32,87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38850,30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42735,33</w:t>
            </w:r>
          </w:p>
        </w:tc>
      </w:tr>
      <w:tr w:rsidR="00A15EA1" w:rsidRPr="00803259" w:rsidTr="00A15EA1">
        <w:trPr>
          <w:trHeight w:val="345"/>
        </w:trPr>
        <w:tc>
          <w:tcPr>
            <w:tcW w:w="568" w:type="dxa"/>
            <w:tcBorders>
              <w:top w:val="single" w:sz="4" w:space="0" w:color="auto"/>
              <w:left w:val="single" w:sz="4" w:space="0" w:color="auto"/>
              <w:bottom w:val="single" w:sz="4" w:space="0" w:color="auto"/>
              <w:right w:val="single" w:sz="4" w:space="0" w:color="auto"/>
            </w:tcBorders>
          </w:tcPr>
          <w:p w:rsidR="00A15EA1" w:rsidRDefault="00A15EA1" w:rsidP="00802445">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A15EA1" w:rsidRPr="00366BC8" w:rsidRDefault="00A15EA1" w:rsidP="00802445">
            <w:pPr>
              <w:rPr>
                <w:rFonts w:ascii="Times New Roman" w:hAnsi="Times New Roman" w:cs="Times New Roman"/>
                <w:color w:val="000000"/>
                <w:sz w:val="24"/>
                <w:szCs w:val="24"/>
              </w:rPr>
            </w:pPr>
            <w:r w:rsidRPr="00366BC8">
              <w:rPr>
                <w:rFonts w:ascii="Times New Roman" w:hAnsi="Times New Roman" w:cs="Times New Roman"/>
                <w:color w:val="000000"/>
                <w:sz w:val="24"/>
                <w:szCs w:val="24"/>
              </w:rPr>
              <w:t xml:space="preserve">Декстроза раствор для внутривенного введения 5% 500мл </w:t>
            </w:r>
            <w:r>
              <w:rPr>
                <w:rFonts w:ascii="Times New Roman" w:hAnsi="Times New Roman" w:cs="Times New Roman"/>
                <w:color w:val="000000"/>
                <w:sz w:val="24"/>
                <w:szCs w:val="24"/>
              </w:rPr>
              <w:t>пластиковый флакон</w:t>
            </w:r>
            <w:r w:rsidRPr="00366BC8">
              <w:rPr>
                <w:rFonts w:ascii="Times New Roman" w:hAnsi="Times New Roman" w:cs="Times New Roman"/>
                <w:color w:val="000000"/>
                <w:sz w:val="24"/>
                <w:szCs w:val="24"/>
              </w:rPr>
              <w:t xml:space="preserve"> КП-2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5EA1" w:rsidRPr="00081CAA" w:rsidRDefault="00A15EA1" w:rsidP="00802445">
            <w:pPr>
              <w:jc w:val="center"/>
              <w:rPr>
                <w:rFonts w:ascii="Times New Roman" w:hAnsi="Times New Roman" w:cs="Times New Roman"/>
                <w:color w:val="000000"/>
                <w:sz w:val="24"/>
                <w:szCs w:val="24"/>
              </w:rPr>
            </w:pPr>
            <w:proofErr w:type="spellStart"/>
            <w:r w:rsidRPr="00081CAA">
              <w:rPr>
                <w:rFonts w:ascii="Times New Roman" w:hAnsi="Times New Roman" w:cs="Times New Roman"/>
                <w:color w:val="000000"/>
                <w:sz w:val="24"/>
                <w:szCs w:val="24"/>
              </w:rPr>
              <w:t>фл</w:t>
            </w:r>
            <w:proofErr w:type="spellEnd"/>
            <w:r w:rsidRPr="00081CAA">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5EA1" w:rsidRPr="00A96ED4" w:rsidRDefault="00A15EA1" w:rsidP="00802445">
            <w:pPr>
              <w:jc w:val="center"/>
              <w:rPr>
                <w:rFonts w:ascii="Times New Roman" w:hAnsi="Times New Roman" w:cs="Times New Roman"/>
                <w:sz w:val="24"/>
                <w:szCs w:val="24"/>
              </w:rPr>
            </w:pPr>
            <w:r w:rsidRPr="00A96ED4">
              <w:rPr>
                <w:rFonts w:ascii="Times New Roman" w:hAnsi="Times New Roman" w:cs="Times New Roman"/>
                <w:sz w:val="24"/>
                <w:szCs w:val="24"/>
              </w:rPr>
              <w:t>11</w:t>
            </w:r>
            <w:r>
              <w:rPr>
                <w:rFonts w:ascii="Times New Roman" w:hAnsi="Times New Roman" w:cs="Times New Roman"/>
                <w:sz w:val="24"/>
                <w:szCs w:val="24"/>
              </w:rPr>
              <w:t>0</w:t>
            </w:r>
            <w:r w:rsidRPr="00A96E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34,05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34050,00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37455,00</w:t>
            </w:r>
          </w:p>
        </w:tc>
      </w:tr>
      <w:tr w:rsidR="00A15EA1" w:rsidRPr="00803259" w:rsidTr="00A15EA1">
        <w:trPr>
          <w:trHeight w:val="1610"/>
        </w:trPr>
        <w:tc>
          <w:tcPr>
            <w:tcW w:w="568" w:type="dxa"/>
            <w:tcBorders>
              <w:top w:val="single" w:sz="4" w:space="0" w:color="auto"/>
              <w:left w:val="single" w:sz="4" w:space="0" w:color="auto"/>
              <w:bottom w:val="single" w:sz="4" w:space="0" w:color="auto"/>
              <w:right w:val="single" w:sz="4" w:space="0" w:color="auto"/>
            </w:tcBorders>
          </w:tcPr>
          <w:p w:rsidR="00A15EA1" w:rsidRDefault="00A15EA1" w:rsidP="00802445">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A15EA1" w:rsidRPr="00366BC8" w:rsidRDefault="00A15EA1" w:rsidP="00802445">
            <w:pPr>
              <w:rPr>
                <w:rFonts w:ascii="Times New Roman" w:hAnsi="Times New Roman" w:cs="Times New Roman"/>
                <w:color w:val="000000"/>
                <w:sz w:val="24"/>
                <w:szCs w:val="24"/>
              </w:rPr>
            </w:pPr>
            <w:proofErr w:type="spellStart"/>
            <w:r w:rsidRPr="00366BC8">
              <w:rPr>
                <w:rFonts w:ascii="Times New Roman" w:hAnsi="Times New Roman" w:cs="Times New Roman"/>
                <w:color w:val="000000"/>
                <w:sz w:val="24"/>
                <w:szCs w:val="24"/>
              </w:rPr>
              <w:t>Лидокаин</w:t>
            </w:r>
            <w:proofErr w:type="spellEnd"/>
            <w:r w:rsidRPr="00366BC8">
              <w:rPr>
                <w:rFonts w:ascii="Times New Roman" w:hAnsi="Times New Roman" w:cs="Times New Roman"/>
                <w:color w:val="000000"/>
                <w:sz w:val="24"/>
                <w:szCs w:val="24"/>
              </w:rPr>
              <w:t xml:space="preserve"> + </w:t>
            </w:r>
            <w:proofErr w:type="spellStart"/>
            <w:r w:rsidRPr="00366BC8">
              <w:rPr>
                <w:rFonts w:ascii="Times New Roman" w:hAnsi="Times New Roman" w:cs="Times New Roman"/>
                <w:color w:val="000000"/>
                <w:sz w:val="24"/>
                <w:szCs w:val="24"/>
              </w:rPr>
              <w:t>Хлоргексидин</w:t>
            </w:r>
            <w:proofErr w:type="spellEnd"/>
            <w:r w:rsidRPr="00366BC8">
              <w:rPr>
                <w:rFonts w:ascii="Times New Roman" w:hAnsi="Times New Roman" w:cs="Times New Roman"/>
                <w:color w:val="000000"/>
                <w:sz w:val="24"/>
                <w:szCs w:val="24"/>
              </w:rPr>
              <w:t xml:space="preserve"> гель для местного применения 12,5г №25 </w:t>
            </w:r>
            <w:proofErr w:type="spellStart"/>
            <w:r w:rsidRPr="00366BC8">
              <w:rPr>
                <w:rFonts w:ascii="Times New Roman" w:hAnsi="Times New Roman" w:cs="Times New Roman"/>
                <w:color w:val="000000"/>
                <w:sz w:val="24"/>
                <w:szCs w:val="24"/>
              </w:rPr>
              <w:t>шпр</w:t>
            </w:r>
            <w:proofErr w:type="spellEnd"/>
            <w:r w:rsidRPr="00366BC8">
              <w:rPr>
                <w:rFonts w:ascii="Times New Roman" w:hAnsi="Times New Roman" w:cs="Times New Roman"/>
                <w:color w:val="000000"/>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5EA1" w:rsidRDefault="00A15EA1" w:rsidP="00802445">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w:t>
            </w:r>
            <w:proofErr w:type="spellEnd"/>
            <w:r>
              <w:rPr>
                <w:rFonts w:ascii="Times New Roman" w:hAnsi="Times New Roman" w:cs="Times New Roman"/>
                <w:color w:val="000000"/>
                <w:sz w:val="24"/>
                <w:szCs w:val="24"/>
              </w:rPr>
              <w:t>.</w:t>
            </w:r>
          </w:p>
          <w:p w:rsidR="00A15EA1" w:rsidRPr="00081CAA" w:rsidRDefault="00A15EA1" w:rsidP="00802445">
            <w:pPr>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5EA1" w:rsidRPr="00A96ED4" w:rsidRDefault="00A15EA1" w:rsidP="00802445">
            <w:pPr>
              <w:jc w:val="center"/>
              <w:rPr>
                <w:rFonts w:ascii="Times New Roman" w:hAnsi="Times New Roman" w:cs="Times New Roman"/>
                <w:sz w:val="24"/>
                <w:szCs w:val="24"/>
              </w:rPr>
            </w:pPr>
            <w:r w:rsidRPr="00A96ED4">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5340,30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5874,33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213612,12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234973,33</w:t>
            </w:r>
          </w:p>
        </w:tc>
      </w:tr>
      <w:tr w:rsidR="00A15EA1" w:rsidRPr="00803259" w:rsidTr="00A15EA1">
        <w:trPr>
          <w:trHeight w:val="1224"/>
        </w:trPr>
        <w:tc>
          <w:tcPr>
            <w:tcW w:w="568" w:type="dxa"/>
            <w:tcBorders>
              <w:top w:val="single" w:sz="4" w:space="0" w:color="auto"/>
              <w:left w:val="single" w:sz="4" w:space="0" w:color="auto"/>
              <w:bottom w:val="single" w:sz="4" w:space="0" w:color="auto"/>
              <w:right w:val="single" w:sz="4" w:space="0" w:color="auto"/>
            </w:tcBorders>
          </w:tcPr>
          <w:p w:rsidR="00A15EA1" w:rsidRDefault="00A15EA1" w:rsidP="00802445">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A15EA1" w:rsidRPr="00366BC8" w:rsidRDefault="00A15EA1" w:rsidP="00802445">
            <w:pPr>
              <w:rPr>
                <w:rFonts w:ascii="Times New Roman" w:hAnsi="Times New Roman" w:cs="Times New Roman"/>
                <w:color w:val="000000"/>
                <w:sz w:val="24"/>
                <w:szCs w:val="24"/>
              </w:rPr>
            </w:pPr>
            <w:proofErr w:type="gramStart"/>
            <w:r w:rsidRPr="00366BC8">
              <w:rPr>
                <w:rFonts w:ascii="Times New Roman" w:hAnsi="Times New Roman" w:cs="Times New Roman"/>
                <w:color w:val="000000"/>
                <w:sz w:val="24"/>
                <w:szCs w:val="24"/>
              </w:rPr>
              <w:t>Аминокапроновая</w:t>
            </w:r>
            <w:proofErr w:type="gramEnd"/>
            <w:r w:rsidRPr="00366BC8">
              <w:rPr>
                <w:rFonts w:ascii="Times New Roman" w:hAnsi="Times New Roman" w:cs="Times New Roman"/>
                <w:color w:val="000000"/>
                <w:sz w:val="24"/>
                <w:szCs w:val="24"/>
              </w:rPr>
              <w:t xml:space="preserve"> к-та р</w:t>
            </w:r>
            <w:r>
              <w:rPr>
                <w:rFonts w:ascii="Times New Roman" w:hAnsi="Times New Roman" w:cs="Times New Roman"/>
                <w:color w:val="000000"/>
                <w:sz w:val="24"/>
                <w:szCs w:val="24"/>
              </w:rPr>
              <w:t xml:space="preserve">аствор для </w:t>
            </w:r>
            <w:proofErr w:type="spellStart"/>
            <w:r>
              <w:rPr>
                <w:rFonts w:ascii="Times New Roman" w:hAnsi="Times New Roman" w:cs="Times New Roman"/>
                <w:color w:val="000000"/>
                <w:sz w:val="24"/>
                <w:szCs w:val="24"/>
              </w:rPr>
              <w:t>инфузий</w:t>
            </w:r>
            <w:proofErr w:type="spellEnd"/>
            <w:r>
              <w:rPr>
                <w:rFonts w:ascii="Times New Roman" w:hAnsi="Times New Roman" w:cs="Times New Roman"/>
                <w:color w:val="000000"/>
                <w:sz w:val="24"/>
                <w:szCs w:val="24"/>
              </w:rPr>
              <w:t xml:space="preserve">  5% 100мл флакон</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5EA1" w:rsidRPr="00081CAA" w:rsidRDefault="00A15EA1" w:rsidP="00802445">
            <w:pPr>
              <w:jc w:val="center"/>
              <w:rPr>
                <w:rFonts w:ascii="Times New Roman" w:hAnsi="Times New Roman" w:cs="Times New Roman"/>
                <w:color w:val="000000"/>
                <w:sz w:val="24"/>
                <w:szCs w:val="24"/>
              </w:rPr>
            </w:pPr>
            <w:proofErr w:type="spellStart"/>
            <w:r w:rsidRPr="00081CAA">
              <w:rPr>
                <w:rFonts w:ascii="Times New Roman" w:hAnsi="Times New Roman" w:cs="Times New Roman"/>
                <w:color w:val="000000"/>
                <w:sz w:val="24"/>
                <w:szCs w:val="24"/>
              </w:rPr>
              <w:t>фл</w:t>
            </w:r>
            <w:proofErr w:type="spellEnd"/>
            <w:r w:rsidRPr="00081CAA">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5EA1" w:rsidRPr="00A96ED4" w:rsidRDefault="00A15EA1" w:rsidP="00802445">
            <w:pPr>
              <w:jc w:val="center"/>
              <w:rPr>
                <w:rFonts w:ascii="Times New Roman" w:hAnsi="Times New Roman" w:cs="Times New Roman"/>
                <w:sz w:val="24"/>
                <w:szCs w:val="24"/>
              </w:rPr>
            </w:pPr>
            <w:r w:rsidRPr="00A96ED4">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49,52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54,47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4952,12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5447,33</w:t>
            </w:r>
          </w:p>
        </w:tc>
      </w:tr>
      <w:tr w:rsidR="00A15EA1" w:rsidRPr="00803259" w:rsidTr="00A15EA1">
        <w:trPr>
          <w:trHeight w:val="345"/>
        </w:trPr>
        <w:tc>
          <w:tcPr>
            <w:tcW w:w="568" w:type="dxa"/>
            <w:tcBorders>
              <w:top w:val="single" w:sz="4" w:space="0" w:color="auto"/>
              <w:left w:val="single" w:sz="4" w:space="0" w:color="auto"/>
              <w:bottom w:val="single" w:sz="4" w:space="0" w:color="auto"/>
              <w:right w:val="single" w:sz="4" w:space="0" w:color="auto"/>
            </w:tcBorders>
          </w:tcPr>
          <w:p w:rsidR="00A15EA1" w:rsidRDefault="00A15EA1" w:rsidP="00802445">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A15EA1" w:rsidRPr="00366BC8" w:rsidRDefault="00A15EA1" w:rsidP="00802445">
            <w:pPr>
              <w:rPr>
                <w:rFonts w:ascii="Times New Roman" w:hAnsi="Times New Roman" w:cs="Times New Roman"/>
                <w:color w:val="000000"/>
                <w:sz w:val="24"/>
                <w:szCs w:val="24"/>
              </w:rPr>
            </w:pPr>
            <w:r w:rsidRPr="00366BC8">
              <w:rPr>
                <w:rFonts w:ascii="Times New Roman" w:hAnsi="Times New Roman" w:cs="Times New Roman"/>
                <w:color w:val="000000"/>
                <w:sz w:val="24"/>
                <w:szCs w:val="24"/>
              </w:rPr>
              <w:t>Натрия хлорид ра</w:t>
            </w:r>
            <w:r>
              <w:rPr>
                <w:rFonts w:ascii="Times New Roman" w:hAnsi="Times New Roman" w:cs="Times New Roman"/>
                <w:color w:val="000000"/>
                <w:sz w:val="24"/>
                <w:szCs w:val="24"/>
              </w:rPr>
              <w:t xml:space="preserve">створ для </w:t>
            </w:r>
            <w:proofErr w:type="spellStart"/>
            <w:r>
              <w:rPr>
                <w:rFonts w:ascii="Times New Roman" w:hAnsi="Times New Roman" w:cs="Times New Roman"/>
                <w:color w:val="000000"/>
                <w:sz w:val="24"/>
                <w:szCs w:val="24"/>
              </w:rPr>
              <w:t>инфузий</w:t>
            </w:r>
            <w:proofErr w:type="spellEnd"/>
            <w:r>
              <w:rPr>
                <w:rFonts w:ascii="Times New Roman" w:hAnsi="Times New Roman" w:cs="Times New Roman"/>
                <w:color w:val="000000"/>
                <w:sz w:val="24"/>
                <w:szCs w:val="24"/>
              </w:rPr>
              <w:t xml:space="preserve"> 0,9% 100мл пластиковый флакон КП-2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5EA1" w:rsidRPr="00081CAA" w:rsidRDefault="00A15EA1" w:rsidP="00802445">
            <w:pPr>
              <w:jc w:val="center"/>
              <w:rPr>
                <w:rFonts w:ascii="Times New Roman" w:hAnsi="Times New Roman" w:cs="Times New Roman"/>
                <w:color w:val="000000"/>
                <w:sz w:val="24"/>
                <w:szCs w:val="24"/>
              </w:rPr>
            </w:pPr>
            <w:proofErr w:type="spellStart"/>
            <w:r w:rsidRPr="00081CAA">
              <w:rPr>
                <w:rFonts w:ascii="Times New Roman" w:hAnsi="Times New Roman" w:cs="Times New Roman"/>
                <w:color w:val="000000"/>
                <w:sz w:val="24"/>
                <w:szCs w:val="24"/>
              </w:rPr>
              <w:t>фл</w:t>
            </w:r>
            <w:proofErr w:type="spellEnd"/>
            <w:r w:rsidRPr="00081CAA">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5EA1" w:rsidRPr="00A96ED4" w:rsidRDefault="00A15EA1" w:rsidP="00802445">
            <w:pPr>
              <w:jc w:val="center"/>
              <w:rPr>
                <w:rFonts w:ascii="Times New Roman" w:hAnsi="Times New Roman" w:cs="Times New Roman"/>
                <w:sz w:val="24"/>
                <w:szCs w:val="24"/>
              </w:rPr>
            </w:pPr>
            <w:r w:rsidRPr="00A96ED4">
              <w:rPr>
                <w:rFonts w:ascii="Times New Roman" w:hAnsi="Times New Roman" w:cs="Times New Roman"/>
                <w:sz w:val="24"/>
                <w:szCs w:val="24"/>
              </w:rPr>
              <w:t>19800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24,18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26,60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478800,00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526680,00</w:t>
            </w:r>
          </w:p>
        </w:tc>
      </w:tr>
      <w:tr w:rsidR="00A15EA1" w:rsidRPr="00803259" w:rsidTr="00A15EA1">
        <w:trPr>
          <w:trHeight w:val="345"/>
        </w:trPr>
        <w:tc>
          <w:tcPr>
            <w:tcW w:w="568" w:type="dxa"/>
            <w:tcBorders>
              <w:top w:val="single" w:sz="4" w:space="0" w:color="auto"/>
              <w:left w:val="single" w:sz="4" w:space="0" w:color="auto"/>
              <w:bottom w:val="single" w:sz="4" w:space="0" w:color="auto"/>
              <w:right w:val="single" w:sz="4" w:space="0" w:color="auto"/>
            </w:tcBorders>
          </w:tcPr>
          <w:p w:rsidR="00A15EA1" w:rsidRDefault="00A15EA1" w:rsidP="00802445">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A15EA1" w:rsidRPr="00366BC8" w:rsidRDefault="00A15EA1" w:rsidP="00802445">
            <w:pPr>
              <w:rPr>
                <w:rFonts w:ascii="Times New Roman" w:hAnsi="Times New Roman" w:cs="Times New Roman"/>
                <w:color w:val="000000"/>
                <w:sz w:val="24"/>
                <w:szCs w:val="24"/>
              </w:rPr>
            </w:pPr>
            <w:r w:rsidRPr="00366BC8">
              <w:rPr>
                <w:rFonts w:ascii="Times New Roman" w:hAnsi="Times New Roman" w:cs="Times New Roman"/>
                <w:color w:val="000000"/>
                <w:sz w:val="24"/>
                <w:szCs w:val="24"/>
              </w:rPr>
              <w:t xml:space="preserve">Натрия хлорид раствор для </w:t>
            </w:r>
            <w:proofErr w:type="spellStart"/>
            <w:r w:rsidRPr="00366BC8">
              <w:rPr>
                <w:rFonts w:ascii="Times New Roman" w:hAnsi="Times New Roman" w:cs="Times New Roman"/>
                <w:color w:val="000000"/>
                <w:sz w:val="24"/>
                <w:szCs w:val="24"/>
              </w:rPr>
              <w:t>инфузий</w:t>
            </w:r>
            <w:proofErr w:type="spellEnd"/>
            <w:r w:rsidRPr="00366BC8">
              <w:rPr>
                <w:rFonts w:ascii="Times New Roman" w:hAnsi="Times New Roman" w:cs="Times New Roman"/>
                <w:color w:val="000000"/>
                <w:sz w:val="24"/>
                <w:szCs w:val="24"/>
              </w:rPr>
              <w:t xml:space="preserve"> 0,9% 1000мл</w:t>
            </w:r>
            <w:r>
              <w:rPr>
                <w:rFonts w:ascii="Times New Roman" w:hAnsi="Times New Roman" w:cs="Times New Roman"/>
                <w:color w:val="000000"/>
                <w:sz w:val="24"/>
                <w:szCs w:val="24"/>
              </w:rPr>
              <w:t xml:space="preserve"> пластиковый флакон КП-2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5EA1" w:rsidRPr="00081CAA" w:rsidRDefault="00A15EA1" w:rsidP="00802445">
            <w:pPr>
              <w:jc w:val="center"/>
              <w:rPr>
                <w:rFonts w:ascii="Times New Roman" w:hAnsi="Times New Roman" w:cs="Times New Roman"/>
                <w:color w:val="000000"/>
                <w:sz w:val="24"/>
                <w:szCs w:val="24"/>
              </w:rPr>
            </w:pPr>
            <w:proofErr w:type="spellStart"/>
            <w:r w:rsidRPr="00081CAA">
              <w:rPr>
                <w:rFonts w:ascii="Times New Roman" w:hAnsi="Times New Roman" w:cs="Times New Roman"/>
                <w:color w:val="000000"/>
                <w:sz w:val="24"/>
                <w:szCs w:val="24"/>
              </w:rPr>
              <w:t>фл</w:t>
            </w:r>
            <w:proofErr w:type="spellEnd"/>
            <w:r w:rsidRPr="00081CAA">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5EA1" w:rsidRPr="00A96ED4" w:rsidRDefault="00A15EA1" w:rsidP="00802445">
            <w:pPr>
              <w:jc w:val="center"/>
              <w:rPr>
                <w:rFonts w:ascii="Times New Roman" w:hAnsi="Times New Roman" w:cs="Times New Roman"/>
                <w:sz w:val="24"/>
                <w:szCs w:val="24"/>
              </w:rPr>
            </w:pPr>
            <w:r w:rsidRPr="00A96ED4">
              <w:rPr>
                <w:rFonts w:ascii="Times New Roman" w:hAnsi="Times New Roman" w:cs="Times New Roman"/>
                <w:sz w:val="24"/>
                <w:szCs w:val="24"/>
              </w:rPr>
              <w:t>6</w:t>
            </w:r>
            <w:r>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50,77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55,85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304636,36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335100,00</w:t>
            </w:r>
          </w:p>
        </w:tc>
      </w:tr>
      <w:tr w:rsidR="00A15EA1" w:rsidRPr="00803259" w:rsidTr="00A15EA1">
        <w:trPr>
          <w:trHeight w:val="345"/>
        </w:trPr>
        <w:tc>
          <w:tcPr>
            <w:tcW w:w="568" w:type="dxa"/>
            <w:tcBorders>
              <w:top w:val="single" w:sz="4" w:space="0" w:color="auto"/>
              <w:left w:val="single" w:sz="4" w:space="0" w:color="auto"/>
              <w:bottom w:val="single" w:sz="4" w:space="0" w:color="auto"/>
              <w:right w:val="single" w:sz="4" w:space="0" w:color="auto"/>
            </w:tcBorders>
          </w:tcPr>
          <w:p w:rsidR="00A15EA1" w:rsidRDefault="00A15EA1" w:rsidP="00802445">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A15EA1" w:rsidRPr="00366BC8" w:rsidRDefault="00A15EA1" w:rsidP="00802445">
            <w:pPr>
              <w:rPr>
                <w:rFonts w:ascii="Times New Roman" w:hAnsi="Times New Roman" w:cs="Times New Roman"/>
                <w:color w:val="000000"/>
                <w:sz w:val="24"/>
                <w:szCs w:val="24"/>
              </w:rPr>
            </w:pPr>
            <w:r w:rsidRPr="00366BC8">
              <w:rPr>
                <w:rFonts w:ascii="Times New Roman" w:hAnsi="Times New Roman" w:cs="Times New Roman"/>
                <w:color w:val="000000"/>
                <w:sz w:val="24"/>
                <w:szCs w:val="24"/>
              </w:rPr>
              <w:t xml:space="preserve">Натрия хлорид раствор для </w:t>
            </w:r>
            <w:proofErr w:type="spellStart"/>
            <w:r w:rsidRPr="00366BC8">
              <w:rPr>
                <w:rFonts w:ascii="Times New Roman" w:hAnsi="Times New Roman" w:cs="Times New Roman"/>
                <w:color w:val="000000"/>
                <w:sz w:val="24"/>
                <w:szCs w:val="24"/>
              </w:rPr>
              <w:t>инфузий</w:t>
            </w:r>
            <w:proofErr w:type="spellEnd"/>
            <w:r w:rsidRPr="00366BC8">
              <w:rPr>
                <w:rFonts w:ascii="Times New Roman" w:hAnsi="Times New Roman" w:cs="Times New Roman"/>
                <w:color w:val="000000"/>
                <w:sz w:val="24"/>
                <w:szCs w:val="24"/>
              </w:rPr>
              <w:t xml:space="preserve"> 0,9% 200мл </w:t>
            </w:r>
            <w:r>
              <w:rPr>
                <w:rFonts w:ascii="Times New Roman" w:hAnsi="Times New Roman" w:cs="Times New Roman"/>
                <w:color w:val="000000"/>
                <w:sz w:val="24"/>
                <w:szCs w:val="24"/>
              </w:rPr>
              <w:t>пластиковый флакон КП-2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5EA1" w:rsidRPr="00081CAA" w:rsidRDefault="00A15EA1" w:rsidP="00802445">
            <w:pPr>
              <w:jc w:val="center"/>
              <w:rPr>
                <w:rFonts w:ascii="Times New Roman" w:hAnsi="Times New Roman" w:cs="Times New Roman"/>
                <w:color w:val="000000"/>
                <w:sz w:val="24"/>
                <w:szCs w:val="24"/>
              </w:rPr>
            </w:pPr>
            <w:proofErr w:type="spellStart"/>
            <w:r w:rsidRPr="00081CAA">
              <w:rPr>
                <w:rFonts w:ascii="Times New Roman" w:hAnsi="Times New Roman" w:cs="Times New Roman"/>
                <w:color w:val="000000"/>
                <w:sz w:val="24"/>
                <w:szCs w:val="24"/>
              </w:rPr>
              <w:t>фл</w:t>
            </w:r>
            <w:proofErr w:type="spellEnd"/>
            <w:r w:rsidRPr="00081CAA">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5EA1" w:rsidRPr="00A96ED4" w:rsidRDefault="00A15EA1" w:rsidP="00802445">
            <w:pPr>
              <w:jc w:val="center"/>
              <w:rPr>
                <w:rFonts w:ascii="Times New Roman" w:hAnsi="Times New Roman" w:cs="Times New Roman"/>
                <w:sz w:val="24"/>
                <w:szCs w:val="24"/>
              </w:rPr>
            </w:pPr>
            <w:r w:rsidRPr="00A96ED4">
              <w:rPr>
                <w:rFonts w:ascii="Times New Roman" w:hAnsi="Times New Roman" w:cs="Times New Roman"/>
                <w:sz w:val="24"/>
                <w:szCs w:val="24"/>
              </w:rPr>
              <w:t>5400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28,64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31,51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154669,09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170136,00</w:t>
            </w:r>
          </w:p>
        </w:tc>
      </w:tr>
      <w:tr w:rsidR="00A15EA1" w:rsidRPr="00803259" w:rsidTr="00A15EA1">
        <w:trPr>
          <w:trHeight w:val="345"/>
        </w:trPr>
        <w:tc>
          <w:tcPr>
            <w:tcW w:w="568" w:type="dxa"/>
            <w:tcBorders>
              <w:top w:val="single" w:sz="4" w:space="0" w:color="auto"/>
              <w:left w:val="single" w:sz="4" w:space="0" w:color="auto"/>
              <w:bottom w:val="single" w:sz="4" w:space="0" w:color="auto"/>
              <w:right w:val="single" w:sz="4" w:space="0" w:color="auto"/>
            </w:tcBorders>
          </w:tcPr>
          <w:p w:rsidR="00A15EA1" w:rsidRDefault="00A15EA1" w:rsidP="00802445">
            <w:pP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A15EA1" w:rsidRPr="00366BC8" w:rsidRDefault="00A15EA1" w:rsidP="00802445">
            <w:pPr>
              <w:rPr>
                <w:rFonts w:ascii="Times New Roman" w:hAnsi="Times New Roman" w:cs="Times New Roman"/>
                <w:color w:val="000000"/>
                <w:sz w:val="24"/>
                <w:szCs w:val="24"/>
              </w:rPr>
            </w:pPr>
            <w:r w:rsidRPr="00366BC8">
              <w:rPr>
                <w:rFonts w:ascii="Times New Roman" w:hAnsi="Times New Roman" w:cs="Times New Roman"/>
                <w:color w:val="000000"/>
                <w:sz w:val="24"/>
                <w:szCs w:val="24"/>
              </w:rPr>
              <w:t>Натрия хлор</w:t>
            </w:r>
            <w:r>
              <w:rPr>
                <w:rFonts w:ascii="Times New Roman" w:hAnsi="Times New Roman" w:cs="Times New Roman"/>
                <w:color w:val="000000"/>
                <w:sz w:val="24"/>
                <w:szCs w:val="24"/>
              </w:rPr>
              <w:t xml:space="preserve">ид раствор для </w:t>
            </w:r>
            <w:proofErr w:type="spellStart"/>
            <w:r>
              <w:rPr>
                <w:rFonts w:ascii="Times New Roman" w:hAnsi="Times New Roman" w:cs="Times New Roman"/>
                <w:color w:val="000000"/>
                <w:sz w:val="24"/>
                <w:szCs w:val="24"/>
              </w:rPr>
              <w:t>инфузий</w:t>
            </w:r>
            <w:proofErr w:type="spellEnd"/>
            <w:r>
              <w:rPr>
                <w:rFonts w:ascii="Times New Roman" w:hAnsi="Times New Roman" w:cs="Times New Roman"/>
                <w:color w:val="000000"/>
                <w:sz w:val="24"/>
                <w:szCs w:val="24"/>
              </w:rPr>
              <w:t xml:space="preserve"> 0,9% 250</w:t>
            </w:r>
            <w:r w:rsidRPr="00366BC8">
              <w:rPr>
                <w:rFonts w:ascii="Times New Roman" w:hAnsi="Times New Roman" w:cs="Times New Roman"/>
                <w:color w:val="000000"/>
                <w:sz w:val="24"/>
                <w:szCs w:val="24"/>
              </w:rPr>
              <w:t xml:space="preserve">мл </w:t>
            </w:r>
            <w:r>
              <w:rPr>
                <w:rFonts w:ascii="Times New Roman" w:hAnsi="Times New Roman" w:cs="Times New Roman"/>
                <w:color w:val="000000"/>
                <w:sz w:val="24"/>
                <w:szCs w:val="24"/>
              </w:rPr>
              <w:t>пластиковый флакон</w:t>
            </w:r>
            <w:r w:rsidRPr="00366BC8">
              <w:rPr>
                <w:rFonts w:ascii="Times New Roman" w:hAnsi="Times New Roman" w:cs="Times New Roman"/>
                <w:color w:val="000000"/>
                <w:sz w:val="24"/>
                <w:szCs w:val="24"/>
              </w:rPr>
              <w:t xml:space="preserve"> КП-2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5EA1" w:rsidRPr="00081CAA" w:rsidRDefault="00A15EA1" w:rsidP="00802445">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фл</w:t>
            </w:r>
            <w:proofErr w:type="spellEnd"/>
            <w:r>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5EA1" w:rsidRPr="00A96ED4" w:rsidRDefault="00A15EA1" w:rsidP="00802445">
            <w:pPr>
              <w:jc w:val="center"/>
              <w:rPr>
                <w:rFonts w:ascii="Times New Roman" w:hAnsi="Times New Roman" w:cs="Times New Roman"/>
                <w:sz w:val="24"/>
                <w:szCs w:val="24"/>
              </w:rPr>
            </w:pPr>
            <w:r>
              <w:rPr>
                <w:rFonts w:ascii="Times New Roman" w:hAnsi="Times New Roman" w:cs="Times New Roman"/>
                <w:sz w:val="24"/>
                <w:szCs w:val="24"/>
              </w:rPr>
              <w:t>1000</w:t>
            </w:r>
            <w:r w:rsidRPr="00A96E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31,03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34,14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310333,33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341366,67</w:t>
            </w:r>
          </w:p>
        </w:tc>
      </w:tr>
      <w:tr w:rsidR="00A15EA1" w:rsidRPr="00803259" w:rsidTr="00A15EA1">
        <w:trPr>
          <w:trHeight w:val="345"/>
        </w:trPr>
        <w:tc>
          <w:tcPr>
            <w:tcW w:w="568" w:type="dxa"/>
            <w:tcBorders>
              <w:top w:val="single" w:sz="4" w:space="0" w:color="auto"/>
              <w:left w:val="single" w:sz="4" w:space="0" w:color="auto"/>
              <w:bottom w:val="single" w:sz="4" w:space="0" w:color="auto"/>
              <w:right w:val="single" w:sz="4" w:space="0" w:color="auto"/>
            </w:tcBorders>
          </w:tcPr>
          <w:p w:rsidR="00A15EA1" w:rsidRDefault="00A15EA1" w:rsidP="00802445">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A15EA1" w:rsidRPr="00366BC8" w:rsidRDefault="00A15EA1" w:rsidP="00802445">
            <w:pPr>
              <w:rPr>
                <w:rFonts w:ascii="Times New Roman" w:hAnsi="Times New Roman" w:cs="Times New Roman"/>
                <w:color w:val="000000"/>
                <w:sz w:val="24"/>
                <w:szCs w:val="24"/>
              </w:rPr>
            </w:pPr>
            <w:r w:rsidRPr="00366BC8">
              <w:rPr>
                <w:rFonts w:ascii="Times New Roman" w:hAnsi="Times New Roman" w:cs="Times New Roman"/>
                <w:color w:val="000000"/>
                <w:sz w:val="24"/>
                <w:szCs w:val="24"/>
              </w:rPr>
              <w:t>Натрия хлорид ра</w:t>
            </w:r>
            <w:r>
              <w:rPr>
                <w:rFonts w:ascii="Times New Roman" w:hAnsi="Times New Roman" w:cs="Times New Roman"/>
                <w:color w:val="000000"/>
                <w:sz w:val="24"/>
                <w:szCs w:val="24"/>
              </w:rPr>
              <w:t xml:space="preserve">створ для </w:t>
            </w:r>
            <w:proofErr w:type="spellStart"/>
            <w:r>
              <w:rPr>
                <w:rFonts w:ascii="Times New Roman" w:hAnsi="Times New Roman" w:cs="Times New Roman"/>
                <w:color w:val="000000"/>
                <w:sz w:val="24"/>
                <w:szCs w:val="24"/>
              </w:rPr>
              <w:t>инфузий</w:t>
            </w:r>
            <w:proofErr w:type="spellEnd"/>
            <w:r>
              <w:rPr>
                <w:rFonts w:ascii="Times New Roman" w:hAnsi="Times New Roman" w:cs="Times New Roman"/>
                <w:color w:val="000000"/>
                <w:sz w:val="24"/>
                <w:szCs w:val="24"/>
              </w:rPr>
              <w:t xml:space="preserve"> 0,9% 3000мл №</w:t>
            </w:r>
            <w:r w:rsidRPr="00366BC8">
              <w:rPr>
                <w:rFonts w:ascii="Times New Roman" w:hAnsi="Times New Roman" w:cs="Times New Roman"/>
                <w:color w:val="000000"/>
                <w:sz w:val="24"/>
                <w:szCs w:val="24"/>
              </w:rPr>
              <w:t xml:space="preserve">3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5EA1" w:rsidRPr="00081CAA" w:rsidRDefault="00A15EA1" w:rsidP="00802445">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w:t>
            </w:r>
            <w:proofErr w:type="spellEnd"/>
            <w:r>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5EA1" w:rsidRPr="00A96ED4" w:rsidRDefault="00A15EA1" w:rsidP="00802445">
            <w:pPr>
              <w:jc w:val="center"/>
              <w:rPr>
                <w:rFonts w:ascii="Times New Roman" w:hAnsi="Times New Roman" w:cs="Times New Roman"/>
                <w:sz w:val="24"/>
                <w:szCs w:val="24"/>
              </w:rPr>
            </w:pPr>
            <w:r w:rsidRPr="00A96ED4">
              <w:rPr>
                <w:rFonts w:ascii="Times New Roman" w:hAnsi="Times New Roman" w:cs="Times New Roman"/>
                <w:sz w:val="24"/>
                <w:szCs w:val="24"/>
              </w:rPr>
              <w:t>175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525,28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577,81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91924,85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101117,33</w:t>
            </w:r>
          </w:p>
        </w:tc>
      </w:tr>
      <w:tr w:rsidR="00A15EA1" w:rsidRPr="00803259" w:rsidTr="00A15EA1">
        <w:trPr>
          <w:trHeight w:val="985"/>
        </w:trPr>
        <w:tc>
          <w:tcPr>
            <w:tcW w:w="568" w:type="dxa"/>
            <w:tcBorders>
              <w:top w:val="single" w:sz="4" w:space="0" w:color="auto"/>
              <w:left w:val="single" w:sz="4" w:space="0" w:color="auto"/>
              <w:bottom w:val="single" w:sz="4" w:space="0" w:color="auto"/>
              <w:right w:val="single" w:sz="4" w:space="0" w:color="auto"/>
            </w:tcBorders>
          </w:tcPr>
          <w:p w:rsidR="00A15EA1" w:rsidRDefault="00A15EA1" w:rsidP="00802445">
            <w:pP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A15EA1" w:rsidRPr="00366BC8" w:rsidRDefault="00A15EA1" w:rsidP="00802445">
            <w:pPr>
              <w:rPr>
                <w:rFonts w:ascii="Times New Roman" w:hAnsi="Times New Roman" w:cs="Times New Roman"/>
                <w:color w:val="000000"/>
                <w:sz w:val="24"/>
                <w:szCs w:val="24"/>
              </w:rPr>
            </w:pPr>
            <w:r w:rsidRPr="00366BC8">
              <w:rPr>
                <w:rFonts w:ascii="Times New Roman" w:hAnsi="Times New Roman" w:cs="Times New Roman"/>
                <w:color w:val="000000"/>
                <w:sz w:val="24"/>
                <w:szCs w:val="24"/>
              </w:rPr>
              <w:t xml:space="preserve">Натрия хлорид раствор для </w:t>
            </w:r>
            <w:proofErr w:type="spellStart"/>
            <w:r w:rsidRPr="00366BC8">
              <w:rPr>
                <w:rFonts w:ascii="Times New Roman" w:hAnsi="Times New Roman" w:cs="Times New Roman"/>
                <w:color w:val="000000"/>
                <w:sz w:val="24"/>
                <w:szCs w:val="24"/>
              </w:rPr>
              <w:t>инфузий</w:t>
            </w:r>
            <w:proofErr w:type="spellEnd"/>
            <w:r w:rsidRPr="00366BC8">
              <w:rPr>
                <w:rFonts w:ascii="Times New Roman" w:hAnsi="Times New Roman" w:cs="Times New Roman"/>
                <w:color w:val="000000"/>
                <w:sz w:val="24"/>
                <w:szCs w:val="24"/>
              </w:rPr>
              <w:t xml:space="preserve"> 0,9% 400мл </w:t>
            </w:r>
            <w:r>
              <w:rPr>
                <w:rFonts w:ascii="Times New Roman" w:hAnsi="Times New Roman" w:cs="Times New Roman"/>
                <w:color w:val="000000"/>
                <w:sz w:val="24"/>
                <w:szCs w:val="24"/>
              </w:rPr>
              <w:t>пластиковый флакон</w:t>
            </w:r>
            <w:r w:rsidRPr="00366BC8">
              <w:rPr>
                <w:rFonts w:ascii="Times New Roman" w:hAnsi="Times New Roman" w:cs="Times New Roman"/>
                <w:color w:val="000000"/>
                <w:sz w:val="24"/>
                <w:szCs w:val="24"/>
              </w:rPr>
              <w:t xml:space="preserve"> КП-2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5EA1" w:rsidRPr="00081CAA" w:rsidRDefault="00A15EA1" w:rsidP="00802445">
            <w:pPr>
              <w:jc w:val="center"/>
              <w:rPr>
                <w:rFonts w:ascii="Times New Roman" w:hAnsi="Times New Roman" w:cs="Times New Roman"/>
                <w:color w:val="000000"/>
                <w:sz w:val="24"/>
                <w:szCs w:val="24"/>
              </w:rPr>
            </w:pPr>
            <w:proofErr w:type="spellStart"/>
            <w:r w:rsidRPr="00081CAA">
              <w:rPr>
                <w:rFonts w:ascii="Times New Roman" w:hAnsi="Times New Roman" w:cs="Times New Roman"/>
                <w:color w:val="000000"/>
                <w:sz w:val="24"/>
                <w:szCs w:val="24"/>
              </w:rPr>
              <w:t>фл</w:t>
            </w:r>
            <w:proofErr w:type="spellEnd"/>
            <w:r w:rsidRPr="00081CAA">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5EA1" w:rsidRPr="00A96ED4" w:rsidRDefault="00A15EA1" w:rsidP="00802445">
            <w:pPr>
              <w:jc w:val="center"/>
              <w:rPr>
                <w:rFonts w:ascii="Times New Roman" w:hAnsi="Times New Roman" w:cs="Times New Roman"/>
                <w:sz w:val="24"/>
                <w:szCs w:val="24"/>
              </w:rPr>
            </w:pPr>
            <w:r w:rsidRPr="00A96ED4">
              <w:rPr>
                <w:rFonts w:ascii="Times New Roman" w:hAnsi="Times New Roman" w:cs="Times New Roman"/>
                <w:sz w:val="24"/>
                <w:szCs w:val="24"/>
              </w:rPr>
              <w:t>4</w:t>
            </w:r>
            <w:r>
              <w:rPr>
                <w:rFonts w:ascii="Times New Roman" w:hAnsi="Times New Roman" w:cs="Times New Roman"/>
                <w:sz w:val="24"/>
                <w:szCs w:val="24"/>
              </w:rPr>
              <w:t>00</w:t>
            </w:r>
            <w:r w:rsidRPr="00A96E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45,40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49,94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181612,12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199773,33</w:t>
            </w:r>
          </w:p>
        </w:tc>
      </w:tr>
      <w:tr w:rsidR="00A15EA1" w:rsidRPr="00803259" w:rsidTr="00A15EA1">
        <w:trPr>
          <w:trHeight w:val="345"/>
        </w:trPr>
        <w:tc>
          <w:tcPr>
            <w:tcW w:w="568" w:type="dxa"/>
            <w:tcBorders>
              <w:top w:val="single" w:sz="4" w:space="0" w:color="auto"/>
              <w:left w:val="single" w:sz="4" w:space="0" w:color="auto"/>
              <w:bottom w:val="single" w:sz="4" w:space="0" w:color="auto"/>
              <w:right w:val="single" w:sz="4" w:space="0" w:color="auto"/>
            </w:tcBorders>
          </w:tcPr>
          <w:p w:rsidR="00A15EA1" w:rsidRDefault="00A15EA1" w:rsidP="00802445">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A15EA1" w:rsidRPr="00366BC8" w:rsidRDefault="00A15EA1" w:rsidP="00802445">
            <w:pPr>
              <w:rPr>
                <w:rFonts w:ascii="Times New Roman" w:hAnsi="Times New Roman" w:cs="Times New Roman"/>
                <w:color w:val="000000"/>
                <w:sz w:val="24"/>
                <w:szCs w:val="24"/>
              </w:rPr>
            </w:pPr>
            <w:r w:rsidRPr="00366BC8">
              <w:rPr>
                <w:rFonts w:ascii="Times New Roman" w:hAnsi="Times New Roman" w:cs="Times New Roman"/>
                <w:color w:val="000000"/>
                <w:sz w:val="24"/>
                <w:szCs w:val="24"/>
              </w:rPr>
              <w:t xml:space="preserve">Натрия хлорид раствор для </w:t>
            </w:r>
            <w:proofErr w:type="spellStart"/>
            <w:r w:rsidRPr="00366BC8">
              <w:rPr>
                <w:rFonts w:ascii="Times New Roman" w:hAnsi="Times New Roman" w:cs="Times New Roman"/>
                <w:color w:val="000000"/>
                <w:sz w:val="24"/>
                <w:szCs w:val="24"/>
              </w:rPr>
              <w:t>инфузий</w:t>
            </w:r>
            <w:proofErr w:type="spellEnd"/>
            <w:r w:rsidRPr="00366BC8">
              <w:rPr>
                <w:rFonts w:ascii="Times New Roman" w:hAnsi="Times New Roman" w:cs="Times New Roman"/>
                <w:color w:val="000000"/>
                <w:sz w:val="24"/>
                <w:szCs w:val="24"/>
              </w:rPr>
              <w:t xml:space="preserve">  0,9% 500мл </w:t>
            </w:r>
            <w:r>
              <w:rPr>
                <w:rFonts w:ascii="Times New Roman" w:hAnsi="Times New Roman" w:cs="Times New Roman"/>
                <w:color w:val="000000"/>
                <w:sz w:val="24"/>
                <w:szCs w:val="24"/>
              </w:rPr>
              <w:t>пластиковый флакон</w:t>
            </w:r>
            <w:r w:rsidRPr="00366BC8">
              <w:rPr>
                <w:rFonts w:ascii="Times New Roman" w:hAnsi="Times New Roman" w:cs="Times New Roman"/>
                <w:color w:val="000000"/>
                <w:sz w:val="24"/>
                <w:szCs w:val="24"/>
              </w:rPr>
              <w:t xml:space="preserve"> КП-2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5EA1" w:rsidRPr="00081CAA" w:rsidRDefault="00A15EA1" w:rsidP="00802445">
            <w:pPr>
              <w:jc w:val="center"/>
              <w:rPr>
                <w:rFonts w:ascii="Times New Roman" w:hAnsi="Times New Roman" w:cs="Times New Roman"/>
                <w:color w:val="000000"/>
                <w:sz w:val="24"/>
                <w:szCs w:val="24"/>
              </w:rPr>
            </w:pPr>
            <w:proofErr w:type="spellStart"/>
            <w:r w:rsidRPr="00081CAA">
              <w:rPr>
                <w:rFonts w:ascii="Times New Roman" w:hAnsi="Times New Roman" w:cs="Times New Roman"/>
                <w:color w:val="000000"/>
                <w:sz w:val="24"/>
                <w:szCs w:val="24"/>
              </w:rPr>
              <w:t>фл</w:t>
            </w:r>
            <w:proofErr w:type="spellEnd"/>
            <w:r w:rsidRPr="00081CAA">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5EA1" w:rsidRPr="00A96ED4" w:rsidRDefault="00A15EA1" w:rsidP="00802445">
            <w:pPr>
              <w:jc w:val="center"/>
              <w:rPr>
                <w:rFonts w:ascii="Times New Roman" w:hAnsi="Times New Roman" w:cs="Times New Roman"/>
                <w:sz w:val="24"/>
                <w:szCs w:val="24"/>
              </w:rPr>
            </w:pPr>
            <w:r>
              <w:rPr>
                <w:rFonts w:ascii="Times New Roman" w:hAnsi="Times New Roman" w:cs="Times New Roman"/>
                <w:sz w:val="24"/>
                <w:szCs w:val="24"/>
              </w:rPr>
              <w:t>500</w:t>
            </w:r>
            <w:r w:rsidRPr="00A96E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29,71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32,68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148560,61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163416,67</w:t>
            </w:r>
          </w:p>
        </w:tc>
      </w:tr>
      <w:tr w:rsidR="00A15EA1" w:rsidRPr="00803259" w:rsidTr="00A15EA1">
        <w:trPr>
          <w:trHeight w:val="345"/>
        </w:trPr>
        <w:tc>
          <w:tcPr>
            <w:tcW w:w="568" w:type="dxa"/>
            <w:tcBorders>
              <w:top w:val="single" w:sz="4" w:space="0" w:color="auto"/>
              <w:left w:val="single" w:sz="4" w:space="0" w:color="auto"/>
              <w:bottom w:val="single" w:sz="4" w:space="0" w:color="auto"/>
              <w:right w:val="single" w:sz="4" w:space="0" w:color="auto"/>
            </w:tcBorders>
          </w:tcPr>
          <w:p w:rsidR="00A15EA1" w:rsidRPr="00FA367E" w:rsidRDefault="00A15EA1" w:rsidP="00802445">
            <w:pP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A15EA1" w:rsidRPr="00366BC8" w:rsidRDefault="00A15EA1" w:rsidP="00802445">
            <w:pPr>
              <w:rPr>
                <w:rFonts w:ascii="Times New Roman" w:hAnsi="Times New Roman" w:cs="Times New Roman"/>
                <w:color w:val="000000"/>
                <w:sz w:val="24"/>
                <w:szCs w:val="24"/>
              </w:rPr>
            </w:pPr>
            <w:r w:rsidRPr="00366BC8">
              <w:rPr>
                <w:rFonts w:ascii="Times New Roman" w:hAnsi="Times New Roman" w:cs="Times New Roman"/>
                <w:color w:val="000000"/>
                <w:sz w:val="24"/>
                <w:szCs w:val="24"/>
              </w:rPr>
              <w:t xml:space="preserve">Натрия хлорида раствор сложный [Калия </w:t>
            </w:r>
            <w:proofErr w:type="spellStart"/>
            <w:r w:rsidRPr="00366BC8">
              <w:rPr>
                <w:rFonts w:ascii="Times New Roman" w:hAnsi="Times New Roman" w:cs="Times New Roman"/>
                <w:color w:val="000000"/>
                <w:sz w:val="24"/>
                <w:szCs w:val="24"/>
              </w:rPr>
              <w:t>хлорид+Кальция</w:t>
            </w:r>
            <w:proofErr w:type="spellEnd"/>
            <w:r w:rsidRPr="00366BC8">
              <w:rPr>
                <w:rFonts w:ascii="Times New Roman" w:hAnsi="Times New Roman" w:cs="Times New Roman"/>
                <w:color w:val="000000"/>
                <w:sz w:val="24"/>
                <w:szCs w:val="24"/>
              </w:rPr>
              <w:t xml:space="preserve"> </w:t>
            </w:r>
            <w:proofErr w:type="spellStart"/>
            <w:r w:rsidRPr="00366BC8">
              <w:rPr>
                <w:rFonts w:ascii="Times New Roman" w:hAnsi="Times New Roman" w:cs="Times New Roman"/>
                <w:color w:val="000000"/>
                <w:sz w:val="24"/>
                <w:szCs w:val="24"/>
              </w:rPr>
              <w:t>хлорид+Натрия</w:t>
            </w:r>
            <w:proofErr w:type="spellEnd"/>
            <w:r w:rsidRPr="00366BC8">
              <w:rPr>
                <w:rFonts w:ascii="Times New Roman" w:hAnsi="Times New Roman" w:cs="Times New Roman"/>
                <w:color w:val="000000"/>
                <w:sz w:val="24"/>
                <w:szCs w:val="24"/>
              </w:rPr>
              <w:t xml:space="preserve"> хлорид]  </w:t>
            </w:r>
            <w:r>
              <w:rPr>
                <w:rFonts w:ascii="Times New Roman" w:hAnsi="Times New Roman" w:cs="Times New Roman"/>
                <w:color w:val="000000"/>
                <w:sz w:val="24"/>
                <w:szCs w:val="24"/>
              </w:rPr>
              <w:t xml:space="preserve">раствор для </w:t>
            </w:r>
            <w:proofErr w:type="spellStart"/>
            <w:r>
              <w:rPr>
                <w:rFonts w:ascii="Times New Roman" w:hAnsi="Times New Roman" w:cs="Times New Roman"/>
                <w:color w:val="000000"/>
                <w:sz w:val="24"/>
                <w:szCs w:val="24"/>
              </w:rPr>
              <w:t>инфузий</w:t>
            </w:r>
            <w:proofErr w:type="spellEnd"/>
            <w:r>
              <w:rPr>
                <w:rFonts w:ascii="Times New Roman" w:hAnsi="Times New Roman" w:cs="Times New Roman"/>
                <w:color w:val="000000"/>
                <w:sz w:val="24"/>
                <w:szCs w:val="24"/>
              </w:rPr>
              <w:t xml:space="preserve"> 500мл пластиковый флакон</w:t>
            </w:r>
            <w:r w:rsidRPr="00366B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366BC8">
              <w:rPr>
                <w:rFonts w:ascii="Times New Roman" w:hAnsi="Times New Roman" w:cs="Times New Roman"/>
                <w:color w:val="000000"/>
                <w:sz w:val="24"/>
                <w:szCs w:val="24"/>
              </w:rPr>
              <w:t>10</w:t>
            </w:r>
            <w:r>
              <w:rPr>
                <w:rFonts w:ascii="Times New Roman" w:hAnsi="Times New Roman" w:cs="Times New Roman"/>
                <w:color w:val="000000"/>
                <w:sz w:val="24"/>
                <w:szCs w:val="24"/>
              </w:rPr>
              <w:t>, КП-2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5EA1" w:rsidRPr="00081CAA" w:rsidRDefault="00A15EA1" w:rsidP="00802445">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w:t>
            </w:r>
            <w:proofErr w:type="spellEnd"/>
            <w:r>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5EA1" w:rsidRPr="00A96ED4" w:rsidRDefault="00A15EA1" w:rsidP="00802445">
            <w:pPr>
              <w:jc w:val="center"/>
              <w:rPr>
                <w:rFonts w:ascii="Times New Roman" w:hAnsi="Times New Roman" w:cs="Times New Roman"/>
                <w:sz w:val="24"/>
                <w:szCs w:val="24"/>
              </w:rPr>
            </w:pPr>
            <w:r w:rsidRPr="00A96ED4">
              <w:rPr>
                <w:rFonts w:ascii="Times New Roman" w:hAnsi="Times New Roman" w:cs="Times New Roman"/>
                <w:sz w:val="24"/>
                <w:szCs w:val="24"/>
              </w:rPr>
              <w:t>270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344,05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378,45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92893,09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102182,40</w:t>
            </w:r>
          </w:p>
        </w:tc>
      </w:tr>
      <w:tr w:rsidR="00A15EA1" w:rsidRPr="00803259" w:rsidTr="00A15EA1">
        <w:trPr>
          <w:trHeight w:val="345"/>
        </w:trPr>
        <w:tc>
          <w:tcPr>
            <w:tcW w:w="568" w:type="dxa"/>
            <w:tcBorders>
              <w:top w:val="single" w:sz="4" w:space="0" w:color="auto"/>
              <w:left w:val="single" w:sz="4" w:space="0" w:color="auto"/>
              <w:bottom w:val="single" w:sz="4" w:space="0" w:color="auto"/>
              <w:right w:val="single" w:sz="4" w:space="0" w:color="auto"/>
            </w:tcBorders>
          </w:tcPr>
          <w:p w:rsidR="00A15EA1" w:rsidRDefault="00A15EA1" w:rsidP="00802445">
            <w:pP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A15EA1" w:rsidRPr="00366BC8" w:rsidRDefault="00A15EA1" w:rsidP="00802445">
            <w:pPr>
              <w:rPr>
                <w:rFonts w:ascii="Times New Roman" w:hAnsi="Times New Roman" w:cs="Times New Roman"/>
                <w:color w:val="000000"/>
                <w:sz w:val="24"/>
                <w:szCs w:val="24"/>
              </w:rPr>
            </w:pPr>
            <w:proofErr w:type="spellStart"/>
            <w:r w:rsidRPr="00366BC8">
              <w:rPr>
                <w:rFonts w:ascii="Times New Roman" w:hAnsi="Times New Roman" w:cs="Times New Roman"/>
                <w:color w:val="000000"/>
                <w:sz w:val="24"/>
                <w:szCs w:val="24"/>
              </w:rPr>
              <w:t>Транексамовая</w:t>
            </w:r>
            <w:proofErr w:type="spellEnd"/>
            <w:r w:rsidRPr="00366BC8">
              <w:rPr>
                <w:rFonts w:ascii="Times New Roman" w:hAnsi="Times New Roman" w:cs="Times New Roman"/>
                <w:color w:val="000000"/>
                <w:sz w:val="24"/>
                <w:szCs w:val="24"/>
              </w:rPr>
              <w:t xml:space="preserve"> кислота раствор для внутривенно</w:t>
            </w:r>
            <w:r>
              <w:rPr>
                <w:rFonts w:ascii="Times New Roman" w:hAnsi="Times New Roman" w:cs="Times New Roman"/>
                <w:color w:val="000000"/>
                <w:sz w:val="24"/>
                <w:szCs w:val="24"/>
              </w:rPr>
              <w:t>го введения 50мг/мл 5,0 №10 ампулы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5EA1" w:rsidRPr="00081CAA" w:rsidRDefault="00A15EA1" w:rsidP="00802445">
            <w:pPr>
              <w:jc w:val="center"/>
              <w:rPr>
                <w:rFonts w:ascii="Times New Roman" w:hAnsi="Times New Roman" w:cs="Times New Roman"/>
                <w:color w:val="000000"/>
                <w:sz w:val="24"/>
                <w:szCs w:val="24"/>
              </w:rPr>
            </w:pPr>
            <w:proofErr w:type="spellStart"/>
            <w:r w:rsidRPr="00081CAA">
              <w:rPr>
                <w:rFonts w:ascii="Times New Roman" w:hAnsi="Times New Roman" w:cs="Times New Roman"/>
                <w:color w:val="000000"/>
                <w:sz w:val="24"/>
                <w:szCs w:val="24"/>
              </w:rPr>
              <w:t>уп</w:t>
            </w:r>
            <w:proofErr w:type="spellEnd"/>
            <w:r w:rsidRPr="00081CAA">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5EA1" w:rsidRPr="00A96ED4" w:rsidRDefault="00A15EA1" w:rsidP="00802445">
            <w:pPr>
              <w:jc w:val="center"/>
              <w:rPr>
                <w:rFonts w:ascii="Times New Roman" w:hAnsi="Times New Roman" w:cs="Times New Roman"/>
                <w:sz w:val="24"/>
                <w:szCs w:val="24"/>
              </w:rPr>
            </w:pPr>
            <w:r w:rsidRPr="00A96ED4">
              <w:rPr>
                <w:rFonts w:ascii="Times New Roman" w:hAnsi="Times New Roman" w:cs="Times New Roman"/>
                <w:sz w:val="24"/>
                <w:szCs w:val="24"/>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754,85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830,33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120775,76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132853,33</w:t>
            </w:r>
          </w:p>
        </w:tc>
      </w:tr>
      <w:tr w:rsidR="00A15EA1" w:rsidRPr="00803259" w:rsidTr="00A15EA1">
        <w:trPr>
          <w:trHeight w:val="345"/>
        </w:trPr>
        <w:tc>
          <w:tcPr>
            <w:tcW w:w="568" w:type="dxa"/>
            <w:tcBorders>
              <w:top w:val="single" w:sz="4" w:space="0" w:color="auto"/>
              <w:left w:val="single" w:sz="4" w:space="0" w:color="auto"/>
              <w:bottom w:val="single" w:sz="4" w:space="0" w:color="auto"/>
              <w:right w:val="single" w:sz="4" w:space="0" w:color="auto"/>
            </w:tcBorders>
          </w:tcPr>
          <w:p w:rsidR="00A15EA1" w:rsidRDefault="00A15EA1" w:rsidP="00802445">
            <w:pP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5EA1" w:rsidRPr="0022099F" w:rsidRDefault="00A15EA1" w:rsidP="00802445">
            <w:pPr>
              <w:rPr>
                <w:rFonts w:ascii="Times New Roman" w:hAnsi="Times New Roman" w:cs="Times New Roman"/>
                <w:color w:val="000000"/>
                <w:sz w:val="24"/>
                <w:szCs w:val="24"/>
              </w:rPr>
            </w:pPr>
            <w:r w:rsidRPr="0022099F">
              <w:rPr>
                <w:rFonts w:ascii="Times New Roman" w:hAnsi="Times New Roman" w:cs="Times New Roman"/>
                <w:color w:val="000000"/>
                <w:sz w:val="24"/>
                <w:szCs w:val="24"/>
              </w:rPr>
              <w:t xml:space="preserve">Калия </w:t>
            </w:r>
            <w:proofErr w:type="spellStart"/>
            <w:r w:rsidRPr="0022099F">
              <w:rPr>
                <w:rFonts w:ascii="Times New Roman" w:hAnsi="Times New Roman" w:cs="Times New Roman"/>
                <w:color w:val="000000"/>
                <w:sz w:val="24"/>
                <w:szCs w:val="24"/>
              </w:rPr>
              <w:t>хлорид+Натрия</w:t>
            </w:r>
            <w:proofErr w:type="spellEnd"/>
            <w:r w:rsidRPr="0022099F">
              <w:rPr>
                <w:rFonts w:ascii="Times New Roman" w:hAnsi="Times New Roman" w:cs="Times New Roman"/>
                <w:color w:val="000000"/>
                <w:sz w:val="24"/>
                <w:szCs w:val="24"/>
              </w:rPr>
              <w:t xml:space="preserve"> </w:t>
            </w:r>
            <w:proofErr w:type="spellStart"/>
            <w:r w:rsidRPr="0022099F">
              <w:rPr>
                <w:rFonts w:ascii="Times New Roman" w:hAnsi="Times New Roman" w:cs="Times New Roman"/>
                <w:color w:val="000000"/>
                <w:sz w:val="24"/>
                <w:szCs w:val="24"/>
              </w:rPr>
              <w:lastRenderedPageBreak/>
              <w:t>гидракорбат+Натрия</w:t>
            </w:r>
            <w:proofErr w:type="spellEnd"/>
            <w:r w:rsidRPr="0022099F">
              <w:rPr>
                <w:rFonts w:ascii="Times New Roman" w:hAnsi="Times New Roman" w:cs="Times New Roman"/>
                <w:color w:val="000000"/>
                <w:sz w:val="24"/>
                <w:szCs w:val="24"/>
              </w:rPr>
              <w:t xml:space="preserve"> хлори</w:t>
            </w:r>
            <w:r>
              <w:rPr>
                <w:rFonts w:ascii="Times New Roman" w:hAnsi="Times New Roman" w:cs="Times New Roman"/>
                <w:color w:val="000000"/>
                <w:sz w:val="24"/>
                <w:szCs w:val="24"/>
              </w:rPr>
              <w:t xml:space="preserve">д раствор для </w:t>
            </w:r>
            <w:proofErr w:type="spellStart"/>
            <w:r>
              <w:rPr>
                <w:rFonts w:ascii="Times New Roman" w:hAnsi="Times New Roman" w:cs="Times New Roman"/>
                <w:color w:val="000000"/>
                <w:sz w:val="24"/>
                <w:szCs w:val="24"/>
              </w:rPr>
              <w:t>инфузий</w:t>
            </w:r>
            <w:proofErr w:type="spellEnd"/>
            <w:r>
              <w:rPr>
                <w:rFonts w:ascii="Times New Roman" w:hAnsi="Times New Roman" w:cs="Times New Roman"/>
                <w:color w:val="000000"/>
                <w:sz w:val="24"/>
                <w:szCs w:val="24"/>
              </w:rPr>
              <w:t xml:space="preserve">  200мл флакон</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5EA1" w:rsidRPr="0022099F" w:rsidRDefault="00A15EA1" w:rsidP="00802445">
            <w:pPr>
              <w:jc w:val="center"/>
              <w:rPr>
                <w:rFonts w:ascii="Times New Roman" w:hAnsi="Times New Roman" w:cs="Times New Roman"/>
                <w:color w:val="000000"/>
                <w:sz w:val="24"/>
                <w:szCs w:val="24"/>
              </w:rPr>
            </w:pPr>
            <w:proofErr w:type="spellStart"/>
            <w:r w:rsidRPr="0022099F">
              <w:rPr>
                <w:rFonts w:ascii="Times New Roman" w:hAnsi="Times New Roman" w:cs="Times New Roman"/>
                <w:color w:val="000000"/>
                <w:sz w:val="24"/>
                <w:szCs w:val="24"/>
              </w:rPr>
              <w:lastRenderedPageBreak/>
              <w:t>фл</w:t>
            </w:r>
            <w:proofErr w:type="spellEnd"/>
            <w:r w:rsidRPr="0022099F">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5EA1" w:rsidRPr="00A96ED4" w:rsidRDefault="00A15EA1" w:rsidP="00802445">
            <w:pPr>
              <w:jc w:val="center"/>
              <w:rPr>
                <w:rFonts w:ascii="Times New Roman" w:hAnsi="Times New Roman" w:cs="Times New Roman"/>
                <w:sz w:val="24"/>
                <w:szCs w:val="24"/>
              </w:rPr>
            </w:pPr>
            <w:r>
              <w:rPr>
                <w:rFonts w:ascii="Times New Roman" w:hAnsi="Times New Roman" w:cs="Times New Roman"/>
                <w:sz w:val="24"/>
                <w:szCs w:val="24"/>
              </w:rPr>
              <w:t>1204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58,58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64,43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70525,21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77577,73</w:t>
            </w:r>
          </w:p>
        </w:tc>
      </w:tr>
      <w:tr w:rsidR="00A15EA1" w:rsidRPr="00803259" w:rsidTr="00A15EA1">
        <w:trPr>
          <w:trHeight w:val="345"/>
        </w:trPr>
        <w:tc>
          <w:tcPr>
            <w:tcW w:w="568" w:type="dxa"/>
            <w:tcBorders>
              <w:top w:val="single" w:sz="4" w:space="0" w:color="auto"/>
              <w:left w:val="single" w:sz="4" w:space="0" w:color="auto"/>
              <w:bottom w:val="single" w:sz="4" w:space="0" w:color="auto"/>
              <w:right w:val="single" w:sz="4" w:space="0" w:color="auto"/>
            </w:tcBorders>
          </w:tcPr>
          <w:p w:rsidR="00A15EA1" w:rsidRDefault="00A15EA1" w:rsidP="00802445">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5EA1" w:rsidRPr="0022099F" w:rsidRDefault="00A15EA1" w:rsidP="00F24038">
            <w:pPr>
              <w:spacing w:after="0"/>
              <w:rPr>
                <w:rFonts w:ascii="Times New Roman" w:hAnsi="Times New Roman" w:cs="Times New Roman"/>
                <w:color w:val="000000"/>
                <w:sz w:val="24"/>
                <w:szCs w:val="24"/>
              </w:rPr>
            </w:pPr>
            <w:r w:rsidRPr="0022099F">
              <w:rPr>
                <w:rFonts w:ascii="Times New Roman" w:hAnsi="Times New Roman" w:cs="Times New Roman"/>
                <w:color w:val="000000"/>
                <w:sz w:val="24"/>
                <w:szCs w:val="24"/>
              </w:rPr>
              <w:t xml:space="preserve">Калия </w:t>
            </w:r>
            <w:proofErr w:type="spellStart"/>
            <w:r w:rsidRPr="0022099F">
              <w:rPr>
                <w:rFonts w:ascii="Times New Roman" w:hAnsi="Times New Roman" w:cs="Times New Roman"/>
                <w:color w:val="000000"/>
                <w:sz w:val="24"/>
                <w:szCs w:val="24"/>
              </w:rPr>
              <w:t>хлорид+Натрия</w:t>
            </w:r>
            <w:proofErr w:type="spellEnd"/>
            <w:r w:rsidRPr="0022099F">
              <w:rPr>
                <w:rFonts w:ascii="Times New Roman" w:hAnsi="Times New Roman" w:cs="Times New Roman"/>
                <w:color w:val="000000"/>
                <w:sz w:val="24"/>
                <w:szCs w:val="24"/>
              </w:rPr>
              <w:t xml:space="preserve"> </w:t>
            </w:r>
            <w:proofErr w:type="spellStart"/>
            <w:r w:rsidRPr="0022099F">
              <w:rPr>
                <w:rFonts w:ascii="Times New Roman" w:hAnsi="Times New Roman" w:cs="Times New Roman"/>
                <w:color w:val="000000"/>
                <w:sz w:val="24"/>
                <w:szCs w:val="24"/>
              </w:rPr>
              <w:t>гидракорбат+Натрия</w:t>
            </w:r>
            <w:proofErr w:type="spellEnd"/>
            <w:r w:rsidRPr="0022099F">
              <w:rPr>
                <w:rFonts w:ascii="Times New Roman" w:hAnsi="Times New Roman" w:cs="Times New Roman"/>
                <w:color w:val="000000"/>
                <w:sz w:val="24"/>
                <w:szCs w:val="24"/>
              </w:rPr>
              <w:t xml:space="preserve"> хлор</w:t>
            </w:r>
            <w:r>
              <w:rPr>
                <w:rFonts w:ascii="Times New Roman" w:hAnsi="Times New Roman" w:cs="Times New Roman"/>
                <w:color w:val="000000"/>
                <w:sz w:val="24"/>
                <w:szCs w:val="24"/>
              </w:rPr>
              <w:t xml:space="preserve">ид раствор для </w:t>
            </w:r>
            <w:proofErr w:type="spellStart"/>
            <w:r>
              <w:rPr>
                <w:rFonts w:ascii="Times New Roman" w:hAnsi="Times New Roman" w:cs="Times New Roman"/>
                <w:color w:val="000000"/>
                <w:sz w:val="24"/>
                <w:szCs w:val="24"/>
              </w:rPr>
              <w:t>инфузий</w:t>
            </w:r>
            <w:proofErr w:type="spellEnd"/>
            <w:r>
              <w:rPr>
                <w:rFonts w:ascii="Times New Roman" w:hAnsi="Times New Roman" w:cs="Times New Roman"/>
                <w:color w:val="000000"/>
                <w:sz w:val="24"/>
                <w:szCs w:val="24"/>
              </w:rPr>
              <w:t xml:space="preserve"> 400мл флакон</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5EA1" w:rsidRPr="0022099F" w:rsidRDefault="00A15EA1" w:rsidP="00802445">
            <w:pPr>
              <w:jc w:val="center"/>
              <w:rPr>
                <w:rFonts w:ascii="Times New Roman" w:hAnsi="Times New Roman" w:cs="Times New Roman"/>
                <w:color w:val="000000"/>
                <w:sz w:val="24"/>
                <w:szCs w:val="24"/>
              </w:rPr>
            </w:pPr>
            <w:proofErr w:type="spellStart"/>
            <w:r w:rsidRPr="0022099F">
              <w:rPr>
                <w:rFonts w:ascii="Times New Roman" w:hAnsi="Times New Roman" w:cs="Times New Roman"/>
                <w:color w:val="000000"/>
                <w:sz w:val="24"/>
                <w:szCs w:val="24"/>
              </w:rPr>
              <w:t>фл</w:t>
            </w:r>
            <w:proofErr w:type="spellEnd"/>
            <w:r w:rsidRPr="0022099F">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5EA1" w:rsidRPr="00A96ED4" w:rsidRDefault="00A15EA1" w:rsidP="00802445">
            <w:pPr>
              <w:jc w:val="center"/>
              <w:rPr>
                <w:rFonts w:ascii="Times New Roman" w:hAnsi="Times New Roman" w:cs="Times New Roman"/>
                <w:sz w:val="24"/>
                <w:szCs w:val="24"/>
              </w:rPr>
            </w:pPr>
            <w:r>
              <w:rPr>
                <w:rFonts w:ascii="Times New Roman" w:hAnsi="Times New Roman" w:cs="Times New Roman"/>
                <w:sz w:val="24"/>
                <w:szCs w:val="24"/>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57,39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63,13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46489,09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color w:val="000000"/>
                <w:sz w:val="24"/>
                <w:szCs w:val="24"/>
              </w:rPr>
            </w:pPr>
            <w:r w:rsidRPr="0084545A">
              <w:rPr>
                <w:rFonts w:ascii="Times New Roman" w:hAnsi="Times New Roman" w:cs="Times New Roman"/>
                <w:color w:val="000000"/>
                <w:sz w:val="24"/>
                <w:szCs w:val="24"/>
              </w:rPr>
              <w:t>51138,00</w:t>
            </w:r>
          </w:p>
        </w:tc>
      </w:tr>
      <w:tr w:rsidR="00A15EA1" w:rsidRPr="00CF0452" w:rsidTr="00A15EA1">
        <w:trPr>
          <w:trHeight w:val="345"/>
        </w:trPr>
        <w:tc>
          <w:tcPr>
            <w:tcW w:w="568" w:type="dxa"/>
            <w:tcBorders>
              <w:top w:val="single" w:sz="4" w:space="0" w:color="auto"/>
              <w:left w:val="single" w:sz="4" w:space="0" w:color="auto"/>
              <w:bottom w:val="single" w:sz="4" w:space="0" w:color="auto"/>
              <w:right w:val="single" w:sz="4" w:space="0" w:color="auto"/>
            </w:tcBorders>
          </w:tcPr>
          <w:p w:rsidR="00A15EA1" w:rsidRPr="00CF0452" w:rsidRDefault="00A15EA1" w:rsidP="00802445">
            <w:pPr>
              <w:spacing w:after="0" w:line="240" w:lineRule="auto"/>
              <w:rPr>
                <w:rFonts w:ascii="Times New Roman" w:eastAsia="Times New Roman" w:hAnsi="Times New Roman" w:cs="Times New Roman"/>
                <w:b/>
                <w:bCs/>
                <w:sz w:val="24"/>
                <w:szCs w:val="24"/>
                <w:lang w:eastAsia="ru-RU"/>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A15EA1" w:rsidRPr="00E73623" w:rsidRDefault="00A15EA1" w:rsidP="00802445">
            <w:pPr>
              <w:spacing w:after="0" w:line="240" w:lineRule="auto"/>
            </w:pPr>
            <w:r w:rsidRPr="00CF0452">
              <w:rPr>
                <w:rFonts w:ascii="Times New Roman" w:eastAsia="Times New Roman" w:hAnsi="Times New Roman" w:cs="Times New Roman"/>
                <w:b/>
                <w:bCs/>
                <w:sz w:val="24"/>
                <w:szCs w:val="24"/>
                <w:lang w:eastAsia="ru-RU"/>
              </w:rPr>
              <w:t>ИТОГО начальная</w:t>
            </w:r>
            <w:r>
              <w:rPr>
                <w:rFonts w:ascii="Times New Roman" w:eastAsia="Times New Roman" w:hAnsi="Times New Roman" w:cs="Times New Roman"/>
                <w:b/>
                <w:bCs/>
                <w:sz w:val="24"/>
                <w:szCs w:val="24"/>
                <w:lang w:eastAsia="ru-RU"/>
              </w:rPr>
              <w:t xml:space="preserve"> (</w:t>
            </w:r>
            <w:r w:rsidRPr="00CF0452">
              <w:rPr>
                <w:rFonts w:ascii="Times New Roman" w:eastAsia="Times New Roman" w:hAnsi="Times New Roman" w:cs="Times New Roman"/>
                <w:b/>
                <w:bCs/>
                <w:sz w:val="24"/>
                <w:szCs w:val="24"/>
                <w:lang w:eastAsia="ru-RU"/>
              </w:rPr>
              <w:t>максимальная) цена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5EA1" w:rsidRPr="00E2245B" w:rsidRDefault="00A15EA1" w:rsidP="00802445">
            <w:pPr>
              <w:spacing w:after="0" w:line="240" w:lineRule="auto"/>
              <w:jc w:val="center"/>
              <w:rPr>
                <w:rFonts w:ascii="Times New Roman" w:eastAsia="Times New Roman" w:hAnsi="Times New Roman" w:cs="Times New Roman"/>
                <w:iCs/>
                <w:sz w:val="24"/>
                <w:szCs w:val="24"/>
                <w:highlight w:val="yellow"/>
                <w:lang w:eastAsia="ru-RU"/>
              </w:rPr>
            </w:pPr>
            <w:r w:rsidRPr="00CF0452">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5EA1" w:rsidRPr="006B4A1F" w:rsidRDefault="00A15EA1" w:rsidP="00802445">
            <w:pPr>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spacing w:after="0" w:line="240" w:lineRule="auto"/>
              <w:jc w:val="right"/>
              <w:rPr>
                <w:rFonts w:ascii="Times New Roman" w:eastAsia="Times New Roman" w:hAnsi="Times New Roman" w:cs="Times New Roman"/>
                <w:iCs/>
                <w:sz w:val="24"/>
                <w:szCs w:val="24"/>
                <w:highlight w:val="yellow"/>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spacing w:after="0" w:line="240" w:lineRule="auto"/>
              <w:jc w:val="right"/>
              <w:rPr>
                <w:rFonts w:ascii="Times New Roman" w:eastAsia="Times New Roman" w:hAnsi="Times New Roman" w:cs="Times New Roman"/>
                <w:iCs/>
                <w:sz w:val="24"/>
                <w:szCs w:val="24"/>
                <w:highlight w:val="yellow"/>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b/>
                <w:color w:val="000000"/>
                <w:sz w:val="24"/>
                <w:szCs w:val="24"/>
              </w:rPr>
            </w:pPr>
            <w:r w:rsidRPr="0084545A">
              <w:rPr>
                <w:rFonts w:ascii="Times New Roman" w:hAnsi="Times New Roman" w:cs="Times New Roman"/>
                <w:b/>
                <w:color w:val="000000"/>
                <w:sz w:val="24"/>
                <w:szCs w:val="24"/>
              </w:rPr>
              <w:t>2 315 907,70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5EA1" w:rsidRPr="0084545A" w:rsidRDefault="00A15EA1" w:rsidP="00802445">
            <w:pPr>
              <w:jc w:val="right"/>
              <w:rPr>
                <w:rFonts w:ascii="Times New Roman" w:hAnsi="Times New Roman" w:cs="Times New Roman"/>
                <w:b/>
                <w:color w:val="000000"/>
                <w:sz w:val="24"/>
                <w:szCs w:val="24"/>
              </w:rPr>
            </w:pPr>
            <w:r w:rsidRPr="0084545A">
              <w:rPr>
                <w:rFonts w:ascii="Times New Roman" w:hAnsi="Times New Roman" w:cs="Times New Roman"/>
                <w:b/>
                <w:color w:val="000000"/>
                <w:sz w:val="24"/>
                <w:szCs w:val="24"/>
              </w:rPr>
              <w:t>2 547 498,47</w:t>
            </w:r>
          </w:p>
        </w:tc>
      </w:tr>
      <w:tr w:rsidR="00476114" w:rsidRPr="00A80587" w:rsidTr="008301EA">
        <w:trPr>
          <w:trHeight w:val="345"/>
        </w:trPr>
        <w:tc>
          <w:tcPr>
            <w:tcW w:w="3545" w:type="dxa"/>
            <w:gridSpan w:val="4"/>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 xml:space="preserve">Порядок формирования </w:t>
            </w:r>
            <w:proofErr w:type="gramStart"/>
            <w:r w:rsidRPr="00A80587">
              <w:rPr>
                <w:rFonts w:ascii="Times New Roman" w:eastAsia="Times New Roman" w:hAnsi="Times New Roman" w:cs="Times New Roman"/>
                <w:b/>
                <w:bCs/>
                <w:sz w:val="24"/>
                <w:szCs w:val="24"/>
                <w:lang w:eastAsia="ru-RU"/>
              </w:rPr>
              <w:t>начальной</w:t>
            </w:r>
            <w:proofErr w:type="gramEnd"/>
          </w:p>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(максимальной) цены договора</w:t>
            </w:r>
          </w:p>
        </w:tc>
        <w:tc>
          <w:tcPr>
            <w:tcW w:w="7371" w:type="dxa"/>
            <w:gridSpan w:val="7"/>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jc w:val="both"/>
              <w:rPr>
                <w:rFonts w:ascii="Times New Roman" w:eastAsia="Times New Roman" w:hAnsi="Times New Roman" w:cs="Times New Roman"/>
                <w:sz w:val="24"/>
                <w:szCs w:val="24"/>
                <w:lang w:eastAsia="ru-RU"/>
              </w:rPr>
            </w:pPr>
            <w:r w:rsidRPr="00A80587">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476114" w:rsidRPr="00A80587" w:rsidTr="00A1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0916" w:type="dxa"/>
            <w:gridSpan w:val="11"/>
            <w:shd w:val="clear" w:color="auto" w:fill="auto"/>
            <w:hideMark/>
          </w:tcPr>
          <w:p w:rsidR="00476114" w:rsidRPr="00060730" w:rsidRDefault="00C65FBD" w:rsidP="00476114">
            <w:pPr>
              <w:spacing w:after="0" w:line="240" w:lineRule="auto"/>
              <w:contextualSpacing/>
              <w:rPr>
                <w:rFonts w:ascii="Times New Roman" w:eastAsia="Times New Roman" w:hAnsi="Times New Roman" w:cs="Times New Roman"/>
                <w:sz w:val="24"/>
                <w:szCs w:val="24"/>
                <w:lang w:eastAsia="ru-RU"/>
              </w:rPr>
            </w:pPr>
            <w:r w:rsidRPr="00060730">
              <w:rPr>
                <w:rFonts w:ascii="Times New Roman" w:eastAsia="Times New Roman" w:hAnsi="Times New Roman" w:cs="Times New Roman"/>
                <w:b/>
                <w:bCs/>
                <w:sz w:val="24"/>
                <w:szCs w:val="24"/>
                <w:lang w:eastAsia="ru-RU"/>
              </w:rPr>
              <w:t>2.</w:t>
            </w:r>
            <w:r w:rsidR="00476114" w:rsidRPr="00060730">
              <w:rPr>
                <w:rFonts w:ascii="Times New Roman" w:eastAsia="Times New Roman" w:hAnsi="Times New Roman" w:cs="Times New Roman"/>
                <w:b/>
                <w:bCs/>
                <w:sz w:val="24"/>
                <w:szCs w:val="24"/>
                <w:lang w:eastAsia="ru-RU"/>
              </w:rPr>
              <w:t xml:space="preserve"> Требования к товарам.</w:t>
            </w:r>
          </w:p>
        </w:tc>
      </w:tr>
      <w:tr w:rsidR="00DE0EFB" w:rsidRPr="00A80587" w:rsidTr="004B4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1844" w:type="dxa"/>
            <w:gridSpan w:val="2"/>
            <w:vMerge w:val="restart"/>
            <w:shd w:val="clear" w:color="auto" w:fill="auto"/>
            <w:hideMark/>
          </w:tcPr>
          <w:p w:rsidR="00DE0EFB" w:rsidRPr="00060730" w:rsidRDefault="00DE0EFB" w:rsidP="00476114">
            <w:pPr>
              <w:spacing w:line="240" w:lineRule="auto"/>
              <w:contextualSpacing/>
              <w:outlineLvl w:val="0"/>
              <w:rPr>
                <w:rFonts w:ascii="Times New Roman" w:eastAsia="Times New Roman" w:hAnsi="Times New Roman" w:cs="Times New Roman"/>
                <w:sz w:val="23"/>
                <w:szCs w:val="23"/>
                <w:lang w:eastAsia="ru-RU"/>
              </w:rPr>
            </w:pPr>
            <w:r w:rsidRPr="00060730">
              <w:rPr>
                <w:rFonts w:ascii="Times New Roman" w:eastAsia="Times New Roman" w:hAnsi="Times New Roman" w:cs="Times New Roman"/>
                <w:iCs/>
                <w:sz w:val="23"/>
                <w:szCs w:val="23"/>
                <w:lang w:eastAsia="ru-RU"/>
              </w:rPr>
              <w:t>Лекарственные препараты</w:t>
            </w:r>
          </w:p>
        </w:tc>
        <w:tc>
          <w:tcPr>
            <w:tcW w:w="2126" w:type="dxa"/>
            <w:gridSpan w:val="3"/>
            <w:shd w:val="clear" w:color="auto" w:fill="auto"/>
          </w:tcPr>
          <w:p w:rsidR="00DE0EFB" w:rsidRPr="00060730" w:rsidRDefault="00DE0EFB" w:rsidP="00476114">
            <w:pPr>
              <w:spacing w:after="0" w:line="240" w:lineRule="auto"/>
              <w:contextualSpacing/>
              <w:jc w:val="both"/>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Нормативные документы, согласно которым установлены требования</w:t>
            </w:r>
          </w:p>
        </w:tc>
        <w:tc>
          <w:tcPr>
            <w:tcW w:w="6946" w:type="dxa"/>
            <w:gridSpan w:val="6"/>
            <w:shd w:val="clear" w:color="auto" w:fill="auto"/>
          </w:tcPr>
          <w:p w:rsidR="00DE0EFB" w:rsidRPr="00060730" w:rsidRDefault="00DE0EFB" w:rsidP="00476114">
            <w:pPr>
              <w:spacing w:line="240" w:lineRule="auto"/>
              <w:contextualSpacing/>
              <w:jc w:val="both"/>
              <w:rPr>
                <w:rFonts w:ascii="Times New Roman" w:eastAsia="Times New Roman" w:hAnsi="Times New Roman" w:cs="Times New Roman"/>
                <w:sz w:val="23"/>
                <w:szCs w:val="23"/>
                <w:lang w:eastAsia="ru-RU"/>
              </w:rPr>
            </w:pPr>
            <w:r w:rsidRPr="00060730">
              <w:rPr>
                <w:rFonts w:ascii="Times New Roman" w:eastAsia="Times New Roman" w:hAnsi="Times New Roman" w:cs="Times New Roman"/>
                <w:color w:val="000000"/>
                <w:sz w:val="23"/>
                <w:szCs w:val="23"/>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w:t>
            </w:r>
          </w:p>
        </w:tc>
      </w:tr>
      <w:tr w:rsidR="00DE0EFB" w:rsidRPr="00A80587" w:rsidTr="004B4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1844" w:type="dxa"/>
            <w:gridSpan w:val="2"/>
            <w:vMerge/>
            <w:shd w:val="clear" w:color="auto" w:fill="auto"/>
          </w:tcPr>
          <w:p w:rsidR="00DE0EFB" w:rsidRPr="00060730" w:rsidRDefault="00DE0EFB" w:rsidP="00476114">
            <w:pPr>
              <w:spacing w:line="240" w:lineRule="auto"/>
              <w:contextualSpacing/>
              <w:outlineLvl w:val="0"/>
              <w:rPr>
                <w:rFonts w:ascii="Times New Roman" w:eastAsia="Times New Roman" w:hAnsi="Times New Roman" w:cs="Times New Roman"/>
                <w:iCs/>
                <w:sz w:val="23"/>
                <w:szCs w:val="23"/>
                <w:lang w:eastAsia="ru-RU"/>
              </w:rPr>
            </w:pPr>
          </w:p>
        </w:tc>
        <w:tc>
          <w:tcPr>
            <w:tcW w:w="2126" w:type="dxa"/>
            <w:gridSpan w:val="3"/>
            <w:shd w:val="clear" w:color="auto" w:fill="auto"/>
          </w:tcPr>
          <w:p w:rsidR="00DE0EFB" w:rsidRPr="00060730" w:rsidRDefault="000E0806">
            <w:pPr>
              <w:spacing w:after="0" w:line="240" w:lineRule="auto"/>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sz w:val="23"/>
                <w:szCs w:val="23"/>
                <w:lang w:eastAsia="ru-RU"/>
              </w:rPr>
              <w:t xml:space="preserve">Требования </w:t>
            </w:r>
            <w:r w:rsidR="00060730" w:rsidRPr="00060730">
              <w:rPr>
                <w:rFonts w:ascii="Times New Roman" w:eastAsia="Times New Roman" w:hAnsi="Times New Roman" w:cs="Times New Roman"/>
                <w:sz w:val="23"/>
                <w:szCs w:val="23"/>
                <w:lang w:eastAsia="ru-RU"/>
              </w:rPr>
              <w:t xml:space="preserve"> к качеству   товара</w:t>
            </w:r>
          </w:p>
        </w:tc>
        <w:tc>
          <w:tcPr>
            <w:tcW w:w="6946" w:type="dxa"/>
            <w:gridSpan w:val="6"/>
            <w:shd w:val="clear" w:color="auto" w:fill="auto"/>
          </w:tcPr>
          <w:p w:rsidR="00DE0EFB" w:rsidRPr="00060730" w:rsidRDefault="00DE0EFB" w:rsidP="00DE0EFB">
            <w:pPr>
              <w:spacing w:after="0" w:line="240" w:lineRule="auto"/>
              <w:jc w:val="both"/>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color w:val="000000"/>
                <w:sz w:val="23"/>
                <w:szCs w:val="23"/>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w:t>
            </w:r>
          </w:p>
        </w:tc>
      </w:tr>
      <w:tr w:rsidR="00DE0EFB" w:rsidRPr="00A80587" w:rsidTr="004B4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844" w:type="dxa"/>
            <w:gridSpan w:val="2"/>
            <w:vMerge/>
            <w:shd w:val="clear" w:color="auto" w:fill="auto"/>
          </w:tcPr>
          <w:p w:rsidR="00DE0EFB" w:rsidRPr="00060730" w:rsidRDefault="00DE0EFB" w:rsidP="00476114">
            <w:pPr>
              <w:spacing w:line="240" w:lineRule="auto"/>
              <w:contextualSpacing/>
              <w:outlineLvl w:val="0"/>
              <w:rPr>
                <w:rFonts w:ascii="Times New Roman" w:eastAsia="Times New Roman" w:hAnsi="Times New Roman" w:cs="Times New Roman"/>
                <w:iCs/>
                <w:sz w:val="23"/>
                <w:szCs w:val="23"/>
                <w:lang w:eastAsia="ru-RU"/>
              </w:rPr>
            </w:pPr>
          </w:p>
        </w:tc>
        <w:tc>
          <w:tcPr>
            <w:tcW w:w="2126" w:type="dxa"/>
            <w:gridSpan w:val="3"/>
            <w:shd w:val="clear" w:color="auto" w:fill="auto"/>
          </w:tcPr>
          <w:p w:rsidR="00DE0EFB" w:rsidRPr="00060730" w:rsidRDefault="00DE0EFB">
            <w:pPr>
              <w:spacing w:after="0" w:line="240" w:lineRule="auto"/>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sz w:val="23"/>
                <w:szCs w:val="23"/>
                <w:lang w:eastAsia="ru-RU"/>
              </w:rPr>
              <w:t>Требования   к</w:t>
            </w:r>
            <w:r w:rsidRPr="00060730">
              <w:rPr>
                <w:rFonts w:ascii="Times New Roman" w:eastAsia="Times New Roman" w:hAnsi="Times New Roman" w:cs="Times New Roman"/>
                <w:sz w:val="23"/>
                <w:szCs w:val="23"/>
                <w:lang w:eastAsia="ru-RU"/>
              </w:rPr>
              <w:br/>
              <w:t>упаковке товара</w:t>
            </w:r>
          </w:p>
        </w:tc>
        <w:tc>
          <w:tcPr>
            <w:tcW w:w="6946" w:type="dxa"/>
            <w:gridSpan w:val="6"/>
            <w:shd w:val="clear" w:color="auto" w:fill="auto"/>
          </w:tcPr>
          <w:p w:rsidR="00DE0EFB" w:rsidRPr="00060730" w:rsidRDefault="00DE0EFB" w:rsidP="00DE0EFB">
            <w:pPr>
              <w:spacing w:after="0" w:line="240" w:lineRule="auto"/>
              <w:jc w:val="both"/>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iCs/>
                <w:sz w:val="23"/>
                <w:szCs w:val="23"/>
                <w:lang w:eastAsia="ru-RU"/>
              </w:rPr>
              <w:t>Товар поставляется в упаковке,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p>
        </w:tc>
      </w:tr>
      <w:tr w:rsidR="00DE0EFB" w:rsidRPr="00A80587" w:rsidTr="004B4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1844" w:type="dxa"/>
            <w:gridSpan w:val="2"/>
            <w:vMerge/>
            <w:shd w:val="clear" w:color="auto" w:fill="auto"/>
          </w:tcPr>
          <w:p w:rsidR="00DE0EFB" w:rsidRPr="00060730" w:rsidRDefault="00DE0EFB" w:rsidP="00476114">
            <w:pPr>
              <w:spacing w:line="240" w:lineRule="auto"/>
              <w:contextualSpacing/>
              <w:outlineLvl w:val="0"/>
              <w:rPr>
                <w:rFonts w:ascii="Times New Roman" w:eastAsia="Times New Roman" w:hAnsi="Times New Roman" w:cs="Times New Roman"/>
                <w:iCs/>
                <w:sz w:val="23"/>
                <w:szCs w:val="23"/>
                <w:lang w:eastAsia="ru-RU"/>
              </w:rPr>
            </w:pPr>
          </w:p>
        </w:tc>
        <w:tc>
          <w:tcPr>
            <w:tcW w:w="2126" w:type="dxa"/>
            <w:gridSpan w:val="3"/>
            <w:shd w:val="clear" w:color="auto" w:fill="auto"/>
          </w:tcPr>
          <w:p w:rsidR="00DE0EFB" w:rsidRPr="00060730" w:rsidRDefault="00DE0EFB">
            <w:pPr>
              <w:spacing w:after="0" w:line="240" w:lineRule="auto"/>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Иные  требования связанные           с определением соответствия поставляемого</w:t>
            </w:r>
            <w:r w:rsidRPr="00060730">
              <w:rPr>
                <w:rFonts w:ascii="Times New Roman" w:eastAsia="Times New Roman" w:hAnsi="Times New Roman" w:cs="Times New Roman"/>
                <w:sz w:val="23"/>
                <w:szCs w:val="23"/>
                <w:lang w:eastAsia="ru-RU"/>
              </w:rPr>
              <w:br/>
              <w:t>товара потребностям  заказчика</w:t>
            </w:r>
          </w:p>
        </w:tc>
        <w:tc>
          <w:tcPr>
            <w:tcW w:w="6946" w:type="dxa"/>
            <w:gridSpan w:val="6"/>
            <w:shd w:val="clear" w:color="auto" w:fill="auto"/>
          </w:tcPr>
          <w:p w:rsidR="00DE0EFB" w:rsidRPr="00060730" w:rsidRDefault="00DE0EFB" w:rsidP="00DE0EFB">
            <w:pPr>
              <w:spacing w:after="0" w:line="240" w:lineRule="auto"/>
              <w:jc w:val="both"/>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color w:val="000000"/>
                <w:sz w:val="23"/>
                <w:szCs w:val="23"/>
                <w:lang w:eastAsia="ru-RU"/>
              </w:rPr>
              <w:t>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tc>
      </w:tr>
      <w:tr w:rsidR="00476114" w:rsidRPr="00A80587" w:rsidTr="0006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4"/>
        </w:trPr>
        <w:tc>
          <w:tcPr>
            <w:tcW w:w="10916" w:type="dxa"/>
            <w:gridSpan w:val="11"/>
            <w:shd w:val="clear" w:color="auto" w:fill="auto"/>
            <w:hideMark/>
          </w:tcPr>
          <w:p w:rsidR="00476114" w:rsidRPr="00060730" w:rsidRDefault="00476114" w:rsidP="00476114">
            <w:pPr>
              <w:spacing w:after="0" w:line="240" w:lineRule="auto"/>
              <w:contextualSpacing/>
              <w:jc w:val="both"/>
              <w:rPr>
                <w:rFonts w:ascii="Times New Roman" w:eastAsia="Times New Roman" w:hAnsi="Times New Roman" w:cs="Times New Roman"/>
                <w:b/>
                <w:bCs/>
                <w:sz w:val="24"/>
                <w:szCs w:val="24"/>
                <w:lang w:eastAsia="ru-RU"/>
              </w:rPr>
            </w:pPr>
            <w:r w:rsidRPr="00060730">
              <w:rPr>
                <w:rFonts w:ascii="Times New Roman" w:eastAsia="Times New Roman" w:hAnsi="Times New Roman" w:cs="Times New Roman"/>
                <w:b/>
                <w:bCs/>
                <w:sz w:val="24"/>
                <w:szCs w:val="24"/>
                <w:lang w:eastAsia="ru-RU"/>
              </w:rPr>
              <w:t xml:space="preserve">3. Требования к результатам: </w:t>
            </w:r>
          </w:p>
          <w:p w:rsidR="00476114" w:rsidRPr="00060730" w:rsidRDefault="00476114" w:rsidP="00E82F3F">
            <w:pPr>
              <w:spacing w:after="0" w:line="240" w:lineRule="auto"/>
              <w:contextualSpacing/>
              <w:jc w:val="both"/>
              <w:rPr>
                <w:rFonts w:ascii="Times New Roman" w:eastAsia="Times New Roman" w:hAnsi="Times New Roman" w:cs="Times New Roman"/>
                <w:iCs/>
                <w:sz w:val="23"/>
                <w:szCs w:val="23"/>
                <w:lang w:eastAsia="ru-RU"/>
              </w:rPr>
            </w:pPr>
            <w:r w:rsidRPr="00060730">
              <w:rPr>
                <w:rFonts w:ascii="Times New Roman" w:eastAsia="Times New Roman" w:hAnsi="Times New Roman" w:cs="Times New Roman"/>
                <w:iCs/>
                <w:sz w:val="23"/>
                <w:szCs w:val="23"/>
                <w:lang w:eastAsia="ru-RU"/>
              </w:rPr>
              <w:t xml:space="preserve">Товар должен быть поставлен в установленный срок и соответствовать предъявляемым требованиям в </w:t>
            </w:r>
            <w:r w:rsidR="00E82F3F" w:rsidRPr="00060730">
              <w:rPr>
                <w:rFonts w:ascii="Times New Roman" w:eastAsia="Times New Roman" w:hAnsi="Times New Roman" w:cs="Times New Roman"/>
                <w:iCs/>
                <w:sz w:val="23"/>
                <w:szCs w:val="23"/>
                <w:lang w:eastAsia="ru-RU"/>
              </w:rPr>
              <w:t xml:space="preserve">соответствии с </w:t>
            </w:r>
            <w:r w:rsidRPr="00060730">
              <w:rPr>
                <w:rFonts w:ascii="Times New Roman" w:eastAsia="Times New Roman" w:hAnsi="Times New Roman" w:cs="Times New Roman"/>
                <w:iCs/>
                <w:sz w:val="23"/>
                <w:szCs w:val="23"/>
                <w:lang w:eastAsia="ru-RU"/>
              </w:rPr>
              <w:t>документаци</w:t>
            </w:r>
            <w:r w:rsidR="00E82F3F" w:rsidRPr="00060730">
              <w:rPr>
                <w:rFonts w:ascii="Times New Roman" w:eastAsia="Times New Roman" w:hAnsi="Times New Roman" w:cs="Times New Roman"/>
                <w:iCs/>
                <w:sz w:val="23"/>
                <w:szCs w:val="23"/>
                <w:lang w:eastAsia="ru-RU"/>
              </w:rPr>
              <w:t>ей</w:t>
            </w:r>
            <w:r w:rsidRPr="00060730">
              <w:rPr>
                <w:rFonts w:ascii="Times New Roman" w:eastAsia="Times New Roman" w:hAnsi="Times New Roman" w:cs="Times New Roman"/>
                <w:iCs/>
                <w:sz w:val="23"/>
                <w:szCs w:val="23"/>
                <w:lang w:eastAsia="ru-RU"/>
              </w:rPr>
              <w:t xml:space="preserve"> и договор</w:t>
            </w:r>
            <w:r w:rsidR="00E82F3F" w:rsidRPr="00060730">
              <w:rPr>
                <w:rFonts w:ascii="Times New Roman" w:eastAsia="Times New Roman" w:hAnsi="Times New Roman" w:cs="Times New Roman"/>
                <w:iCs/>
                <w:sz w:val="23"/>
                <w:szCs w:val="23"/>
                <w:lang w:eastAsia="ru-RU"/>
              </w:rPr>
              <w:t>ом</w:t>
            </w:r>
            <w:r w:rsidRPr="00060730">
              <w:rPr>
                <w:rFonts w:ascii="Times New Roman" w:eastAsia="Times New Roman" w:hAnsi="Times New Roman" w:cs="Times New Roman"/>
                <w:iCs/>
                <w:sz w:val="23"/>
                <w:szCs w:val="23"/>
                <w:lang w:eastAsia="ru-RU"/>
              </w:rPr>
              <w:t>.</w:t>
            </w:r>
          </w:p>
        </w:tc>
      </w:tr>
      <w:tr w:rsidR="00476114" w:rsidRPr="00A80587" w:rsidTr="00A1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916" w:type="dxa"/>
            <w:gridSpan w:val="11"/>
            <w:shd w:val="clear" w:color="auto" w:fill="auto"/>
            <w:hideMark/>
          </w:tcPr>
          <w:p w:rsidR="00476114" w:rsidRPr="00060730" w:rsidRDefault="00476114" w:rsidP="00476114">
            <w:pPr>
              <w:spacing w:after="0" w:line="240" w:lineRule="auto"/>
              <w:contextualSpacing/>
              <w:jc w:val="both"/>
              <w:rPr>
                <w:rFonts w:ascii="Times New Roman" w:eastAsia="Times New Roman" w:hAnsi="Times New Roman" w:cs="Times New Roman"/>
                <w:b/>
                <w:bCs/>
                <w:sz w:val="24"/>
                <w:szCs w:val="24"/>
                <w:lang w:eastAsia="ru-RU"/>
              </w:rPr>
            </w:pPr>
            <w:r w:rsidRPr="00060730">
              <w:rPr>
                <w:rFonts w:ascii="Times New Roman" w:eastAsia="Times New Roman" w:hAnsi="Times New Roman" w:cs="Times New Roman"/>
                <w:b/>
                <w:bCs/>
                <w:sz w:val="24"/>
                <w:szCs w:val="24"/>
                <w:lang w:eastAsia="ru-RU"/>
              </w:rPr>
              <w:t>4. Место, условия и сроки.</w:t>
            </w:r>
          </w:p>
        </w:tc>
      </w:tr>
      <w:tr w:rsidR="00476114" w:rsidRPr="00A80587" w:rsidTr="00A1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2553" w:type="dxa"/>
            <w:gridSpan w:val="3"/>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Место  поставки товаров.</w:t>
            </w:r>
          </w:p>
        </w:tc>
        <w:tc>
          <w:tcPr>
            <w:tcW w:w="8363" w:type="dxa"/>
            <w:gridSpan w:val="8"/>
            <w:shd w:val="clear" w:color="auto" w:fill="auto"/>
            <w:hideMark/>
          </w:tcPr>
          <w:p w:rsidR="00E82F3F" w:rsidRPr="00060730" w:rsidRDefault="00E82F3F" w:rsidP="00E82F3F">
            <w:pPr>
              <w:pStyle w:val="2"/>
              <w:widowControl w:val="0"/>
              <w:numPr>
                <w:ilvl w:val="0"/>
                <w:numId w:val="0"/>
              </w:numPr>
              <w:tabs>
                <w:tab w:val="left" w:pos="567"/>
              </w:tabs>
              <w:suppressAutoHyphens w:val="0"/>
              <w:spacing w:line="240" w:lineRule="auto"/>
              <w:rPr>
                <w:bCs/>
                <w:sz w:val="23"/>
                <w:szCs w:val="23"/>
              </w:rPr>
            </w:pPr>
            <w:r w:rsidRPr="00060730">
              <w:rPr>
                <w:sz w:val="23"/>
                <w:szCs w:val="23"/>
              </w:rPr>
              <w:t>П</w:t>
            </w:r>
            <w:r w:rsidRPr="00060730">
              <w:rPr>
                <w:bCs/>
                <w:sz w:val="23"/>
                <w:szCs w:val="23"/>
              </w:rPr>
              <w:t>о одному из следующих адресов:</w:t>
            </w:r>
          </w:p>
          <w:p w:rsidR="00E82F3F" w:rsidRPr="00060730" w:rsidRDefault="00E82F3F" w:rsidP="00E82F3F">
            <w:pPr>
              <w:pStyle w:val="2"/>
              <w:widowControl w:val="0"/>
              <w:numPr>
                <w:ilvl w:val="0"/>
                <w:numId w:val="0"/>
              </w:numPr>
              <w:tabs>
                <w:tab w:val="left" w:pos="567"/>
              </w:tabs>
              <w:suppressAutoHyphens w:val="0"/>
              <w:spacing w:line="240" w:lineRule="auto"/>
              <w:rPr>
                <w:bCs/>
                <w:sz w:val="23"/>
                <w:szCs w:val="23"/>
              </w:rPr>
            </w:pPr>
            <w:r w:rsidRPr="00060730">
              <w:rPr>
                <w:bCs/>
                <w:sz w:val="23"/>
                <w:szCs w:val="23"/>
              </w:rPr>
              <w:t>1) г. Москва, ул. Часовая, д. 20</w:t>
            </w:r>
            <w:r w:rsidR="009A45C1">
              <w:rPr>
                <w:bCs/>
                <w:sz w:val="23"/>
                <w:szCs w:val="23"/>
              </w:rPr>
              <w:t xml:space="preserve"> стр.1</w:t>
            </w:r>
            <w:r w:rsidRPr="00060730">
              <w:rPr>
                <w:bCs/>
                <w:sz w:val="23"/>
                <w:szCs w:val="23"/>
              </w:rPr>
              <w:t xml:space="preserve">; </w:t>
            </w:r>
          </w:p>
          <w:p w:rsidR="00476114" w:rsidRPr="00060730" w:rsidRDefault="00E82F3F" w:rsidP="00E82F3F">
            <w:pPr>
              <w:spacing w:after="0" w:line="240" w:lineRule="auto"/>
              <w:contextualSpacing/>
              <w:jc w:val="both"/>
              <w:rPr>
                <w:rFonts w:ascii="Times New Roman" w:eastAsia="Times New Roman" w:hAnsi="Times New Roman" w:cs="Times New Roman"/>
                <w:iCs/>
                <w:sz w:val="23"/>
                <w:szCs w:val="23"/>
                <w:lang w:eastAsia="ru-RU"/>
              </w:rPr>
            </w:pPr>
            <w:r w:rsidRPr="00060730">
              <w:rPr>
                <w:rFonts w:ascii="Times New Roman" w:hAnsi="Times New Roman" w:cs="Times New Roman"/>
                <w:bCs/>
                <w:sz w:val="23"/>
                <w:szCs w:val="23"/>
              </w:rPr>
              <w:t>2) г. Москва, Волоколамское шоссе, д. 84</w:t>
            </w:r>
            <w:r w:rsidR="009A45C1">
              <w:rPr>
                <w:rFonts w:ascii="Times New Roman" w:hAnsi="Times New Roman" w:cs="Times New Roman"/>
                <w:bCs/>
                <w:sz w:val="23"/>
                <w:szCs w:val="23"/>
              </w:rPr>
              <w:t xml:space="preserve"> стр.39</w:t>
            </w:r>
            <w:r w:rsidRPr="00060730">
              <w:rPr>
                <w:rFonts w:ascii="Times New Roman" w:hAnsi="Times New Roman" w:cs="Times New Roman"/>
                <w:bCs/>
                <w:sz w:val="23"/>
                <w:szCs w:val="23"/>
              </w:rPr>
              <w:t>.</w:t>
            </w:r>
          </w:p>
        </w:tc>
      </w:tr>
      <w:tr w:rsidR="00476114" w:rsidRPr="00A80587" w:rsidTr="0006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553" w:type="dxa"/>
            <w:gridSpan w:val="3"/>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 xml:space="preserve">Условия поставки товаров. </w:t>
            </w:r>
          </w:p>
        </w:tc>
        <w:tc>
          <w:tcPr>
            <w:tcW w:w="8363" w:type="dxa"/>
            <w:gridSpan w:val="8"/>
            <w:shd w:val="clear" w:color="auto" w:fill="auto"/>
            <w:hideMark/>
          </w:tcPr>
          <w:p w:rsidR="00476114" w:rsidRPr="00060730" w:rsidRDefault="00476114" w:rsidP="00476114">
            <w:pPr>
              <w:spacing w:after="0" w:line="240" w:lineRule="auto"/>
              <w:contextualSpacing/>
              <w:jc w:val="both"/>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476114" w:rsidRPr="00A80587" w:rsidTr="0006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553" w:type="dxa"/>
            <w:gridSpan w:val="3"/>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Сроки  поставки.</w:t>
            </w:r>
          </w:p>
          <w:p w:rsidR="000E0806" w:rsidRPr="00060730" w:rsidRDefault="000E0806" w:rsidP="00476114">
            <w:pPr>
              <w:spacing w:after="0" w:line="240" w:lineRule="auto"/>
              <w:contextualSpacing/>
              <w:rPr>
                <w:rFonts w:ascii="Times New Roman" w:eastAsia="Times New Roman" w:hAnsi="Times New Roman" w:cs="Times New Roman"/>
                <w:sz w:val="23"/>
                <w:szCs w:val="23"/>
                <w:lang w:eastAsia="ru-RU"/>
              </w:rPr>
            </w:pPr>
          </w:p>
          <w:p w:rsidR="000E0806" w:rsidRPr="00060730" w:rsidRDefault="000E0806" w:rsidP="00476114">
            <w:pPr>
              <w:spacing w:after="0" w:line="240" w:lineRule="auto"/>
              <w:contextualSpacing/>
              <w:rPr>
                <w:rFonts w:ascii="Times New Roman" w:eastAsia="Times New Roman" w:hAnsi="Times New Roman" w:cs="Times New Roman"/>
                <w:sz w:val="23"/>
                <w:szCs w:val="23"/>
                <w:lang w:eastAsia="ru-RU"/>
              </w:rPr>
            </w:pPr>
          </w:p>
          <w:p w:rsidR="000E0806" w:rsidRPr="00060730" w:rsidRDefault="000E0806" w:rsidP="00476114">
            <w:pPr>
              <w:spacing w:after="0" w:line="240" w:lineRule="auto"/>
              <w:contextualSpacing/>
              <w:rPr>
                <w:rFonts w:ascii="Times New Roman" w:eastAsia="Times New Roman" w:hAnsi="Times New Roman" w:cs="Times New Roman"/>
                <w:sz w:val="23"/>
                <w:szCs w:val="23"/>
                <w:lang w:eastAsia="ru-RU"/>
              </w:rPr>
            </w:pPr>
          </w:p>
          <w:p w:rsidR="00060730" w:rsidRPr="00060730" w:rsidRDefault="00060730" w:rsidP="00476114">
            <w:pPr>
              <w:spacing w:after="0" w:line="240" w:lineRule="auto"/>
              <w:contextualSpacing/>
              <w:rPr>
                <w:rFonts w:ascii="Times New Roman" w:eastAsia="Times New Roman" w:hAnsi="Times New Roman" w:cs="Times New Roman"/>
                <w:sz w:val="23"/>
                <w:szCs w:val="23"/>
                <w:lang w:eastAsia="ru-RU"/>
              </w:rPr>
            </w:pPr>
          </w:p>
          <w:p w:rsidR="00476114" w:rsidRPr="00060730" w:rsidRDefault="00060730" w:rsidP="00060730">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С</w:t>
            </w:r>
            <w:r w:rsidR="00E82F3F" w:rsidRPr="00060730">
              <w:rPr>
                <w:rFonts w:ascii="Times New Roman" w:eastAsia="Times New Roman" w:hAnsi="Times New Roman" w:cs="Times New Roman"/>
                <w:sz w:val="23"/>
                <w:szCs w:val="23"/>
                <w:lang w:eastAsia="ru-RU"/>
              </w:rPr>
              <w:t>рок</w:t>
            </w:r>
            <w:r w:rsidRPr="00060730">
              <w:rPr>
                <w:rFonts w:ascii="Times New Roman" w:eastAsia="Times New Roman" w:hAnsi="Times New Roman" w:cs="Times New Roman"/>
                <w:sz w:val="23"/>
                <w:szCs w:val="23"/>
                <w:lang w:eastAsia="ru-RU"/>
              </w:rPr>
              <w:t xml:space="preserve"> годности.</w:t>
            </w:r>
          </w:p>
        </w:tc>
        <w:tc>
          <w:tcPr>
            <w:tcW w:w="8363" w:type="dxa"/>
            <w:gridSpan w:val="8"/>
            <w:shd w:val="clear" w:color="auto" w:fill="auto"/>
            <w:hideMark/>
          </w:tcPr>
          <w:p w:rsidR="00476114" w:rsidRPr="00060730" w:rsidRDefault="00476114" w:rsidP="00476114">
            <w:pPr>
              <w:pStyle w:val="2"/>
              <w:numPr>
                <w:ilvl w:val="0"/>
                <w:numId w:val="0"/>
              </w:numPr>
              <w:spacing w:line="240" w:lineRule="auto"/>
              <w:contextualSpacing/>
              <w:rPr>
                <w:sz w:val="23"/>
                <w:szCs w:val="23"/>
              </w:rPr>
            </w:pPr>
            <w:r w:rsidRPr="00060730">
              <w:rPr>
                <w:sz w:val="23"/>
                <w:szCs w:val="23"/>
              </w:rPr>
              <w:t xml:space="preserve">В течение </w:t>
            </w:r>
            <w:r w:rsidR="00060730" w:rsidRPr="00060730">
              <w:rPr>
                <w:sz w:val="23"/>
                <w:szCs w:val="23"/>
              </w:rPr>
              <w:t>срока действия Договора поставка</w:t>
            </w:r>
            <w:r w:rsidRPr="00060730">
              <w:rPr>
                <w:sz w:val="23"/>
                <w:szCs w:val="23"/>
              </w:rPr>
              <w:t xml:space="preserve"> Товара </w:t>
            </w:r>
            <w:r w:rsidR="00060730" w:rsidRPr="00060730">
              <w:rPr>
                <w:sz w:val="23"/>
                <w:szCs w:val="23"/>
              </w:rPr>
              <w:t xml:space="preserve">осуществляется по заявкам Покупателя: </w:t>
            </w:r>
            <w:r w:rsidRPr="00060730">
              <w:rPr>
                <w:sz w:val="23"/>
                <w:szCs w:val="23"/>
              </w:rPr>
              <w:t xml:space="preserve">при условии наличия Товара на складе - в сроки не позднее </w:t>
            </w:r>
            <w:r w:rsidR="00E82F3F" w:rsidRPr="00060730">
              <w:rPr>
                <w:sz w:val="23"/>
                <w:szCs w:val="23"/>
              </w:rPr>
              <w:t>3</w:t>
            </w:r>
            <w:r w:rsidRPr="00060730">
              <w:rPr>
                <w:sz w:val="23"/>
                <w:szCs w:val="23"/>
              </w:rPr>
              <w:t xml:space="preserve"> (</w:t>
            </w:r>
            <w:r w:rsidR="00E82F3F" w:rsidRPr="00060730">
              <w:rPr>
                <w:sz w:val="23"/>
                <w:szCs w:val="23"/>
              </w:rPr>
              <w:t>трех</w:t>
            </w:r>
            <w:r w:rsidRPr="00060730">
              <w:rPr>
                <w:sz w:val="23"/>
                <w:szCs w:val="23"/>
              </w:rPr>
              <w:t>) суток с момента получения заявки Покупателя, при отсутствии - в сроки не позднее 10 (десяти) суток с момента получения заявки Покупателя.</w:t>
            </w:r>
          </w:p>
          <w:p w:rsidR="00476114" w:rsidRPr="00060730" w:rsidRDefault="00476114" w:rsidP="00476114">
            <w:pPr>
              <w:pStyle w:val="2"/>
              <w:widowControl w:val="0"/>
              <w:numPr>
                <w:ilvl w:val="0"/>
                <w:numId w:val="0"/>
              </w:numPr>
              <w:tabs>
                <w:tab w:val="left" w:pos="567"/>
              </w:tabs>
              <w:suppressAutoHyphens w:val="0"/>
              <w:spacing w:line="240" w:lineRule="auto"/>
              <w:contextualSpacing/>
              <w:rPr>
                <w:sz w:val="23"/>
                <w:szCs w:val="23"/>
                <w:lang w:eastAsia="ru-RU"/>
              </w:rPr>
            </w:pPr>
            <w:r w:rsidRPr="00060730">
              <w:rPr>
                <w:sz w:val="23"/>
                <w:szCs w:val="23"/>
              </w:rPr>
              <w:t xml:space="preserve">Гарантированный остаточный срок годности (на момент поставки Заказчику) поставляемого товара должен быть не менее 70% от </w:t>
            </w:r>
            <w:r w:rsidR="007C6403" w:rsidRPr="00060730">
              <w:rPr>
                <w:sz w:val="23"/>
                <w:szCs w:val="23"/>
              </w:rPr>
              <w:t xml:space="preserve">срока, </w:t>
            </w:r>
            <w:r w:rsidRPr="00060730">
              <w:rPr>
                <w:sz w:val="23"/>
                <w:szCs w:val="23"/>
              </w:rPr>
              <w:t>установленного производителем.</w:t>
            </w:r>
          </w:p>
        </w:tc>
      </w:tr>
      <w:tr w:rsidR="00476114" w:rsidRPr="00A80587" w:rsidTr="0006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rPr>
        <w:tc>
          <w:tcPr>
            <w:tcW w:w="10916" w:type="dxa"/>
            <w:gridSpan w:val="11"/>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b/>
                <w:bCs/>
                <w:sz w:val="24"/>
                <w:szCs w:val="24"/>
                <w:lang w:eastAsia="ru-RU"/>
              </w:rPr>
            </w:pPr>
            <w:r w:rsidRPr="00060730">
              <w:rPr>
                <w:rFonts w:ascii="Times New Roman" w:eastAsia="Times New Roman" w:hAnsi="Times New Roman" w:cs="Times New Roman"/>
                <w:b/>
                <w:bCs/>
                <w:sz w:val="24"/>
                <w:szCs w:val="24"/>
                <w:lang w:eastAsia="ru-RU"/>
              </w:rPr>
              <w:lastRenderedPageBreak/>
              <w:t>5. Форма, сроки и порядок оплаты</w:t>
            </w:r>
          </w:p>
        </w:tc>
      </w:tr>
      <w:tr w:rsidR="00476114" w:rsidRPr="00A80587" w:rsidTr="00830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553" w:type="dxa"/>
            <w:gridSpan w:val="3"/>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Форма оплаты, срок и порядок оплаты</w:t>
            </w:r>
          </w:p>
        </w:tc>
        <w:tc>
          <w:tcPr>
            <w:tcW w:w="8363" w:type="dxa"/>
            <w:gridSpan w:val="8"/>
            <w:shd w:val="clear" w:color="auto" w:fill="auto"/>
            <w:hideMark/>
          </w:tcPr>
          <w:p w:rsidR="00476114" w:rsidRPr="00060730" w:rsidRDefault="00476114" w:rsidP="00A15EA1">
            <w:pPr>
              <w:spacing w:after="0" w:line="240" w:lineRule="auto"/>
              <w:contextualSpacing/>
              <w:rPr>
                <w:rFonts w:ascii="Times New Roman" w:eastAsia="Times New Roman" w:hAnsi="Times New Roman" w:cs="Times New Roman"/>
                <w:sz w:val="23"/>
                <w:szCs w:val="23"/>
                <w:lang w:eastAsia="ru-RU"/>
              </w:rPr>
            </w:pPr>
            <w:proofErr w:type="gramStart"/>
            <w:r w:rsidRPr="00060730">
              <w:rPr>
                <w:rFonts w:ascii="Times New Roman" w:hAnsi="Times New Roman" w:cs="Times New Roman"/>
                <w:sz w:val="23"/>
                <w:szCs w:val="23"/>
              </w:rPr>
              <w:t>Оплата Товара производится Покупателем путем перечисления денежных средств на расчетный счет Поставщика в течение 60 (шест</w:t>
            </w:r>
            <w:r w:rsidR="00A15EA1">
              <w:rPr>
                <w:rFonts w:ascii="Times New Roman" w:hAnsi="Times New Roman" w:cs="Times New Roman"/>
                <w:sz w:val="23"/>
                <w:szCs w:val="23"/>
              </w:rPr>
              <w:t>и</w:t>
            </w:r>
            <w:r w:rsidRPr="00060730">
              <w:rPr>
                <w:rFonts w:ascii="Times New Roman" w:hAnsi="Times New Roman" w:cs="Times New Roman"/>
                <w:sz w:val="23"/>
                <w:szCs w:val="23"/>
              </w:rPr>
              <w:t>десят</w:t>
            </w:r>
            <w:r w:rsidR="00A15EA1">
              <w:rPr>
                <w:rFonts w:ascii="Times New Roman" w:hAnsi="Times New Roman" w:cs="Times New Roman"/>
                <w:sz w:val="23"/>
                <w:szCs w:val="23"/>
              </w:rPr>
              <w:t>и</w:t>
            </w:r>
            <w:r w:rsidRPr="00060730">
              <w:rPr>
                <w:rFonts w:ascii="Times New Roman" w:hAnsi="Times New Roman" w:cs="Times New Roman"/>
                <w:sz w:val="23"/>
                <w:szCs w:val="23"/>
              </w:rPr>
              <w:t>)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476114" w:rsidRPr="00A80587" w:rsidTr="0006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0916" w:type="dxa"/>
            <w:gridSpan w:val="11"/>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b/>
                <w:bCs/>
                <w:sz w:val="24"/>
                <w:szCs w:val="24"/>
                <w:lang w:eastAsia="ru-RU"/>
              </w:rPr>
            </w:pPr>
            <w:r w:rsidRPr="00060730">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476114" w:rsidRPr="00A80587" w:rsidTr="0018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4"/>
        </w:trPr>
        <w:tc>
          <w:tcPr>
            <w:tcW w:w="10916" w:type="dxa"/>
            <w:gridSpan w:val="11"/>
            <w:shd w:val="clear" w:color="auto" w:fill="auto"/>
            <w:hideMark/>
          </w:tcPr>
          <w:p w:rsidR="002D41FC" w:rsidRPr="00D12CF3" w:rsidRDefault="002D41FC" w:rsidP="00A15EA1">
            <w:pPr>
              <w:spacing w:before="240"/>
              <w:rPr>
                <w:sz w:val="23"/>
                <w:szCs w:val="23"/>
              </w:rPr>
            </w:pPr>
            <w:r w:rsidRPr="00D12CF3">
              <w:rPr>
                <w:rFonts w:ascii="Times New Roman" w:hAnsi="Times New Roman"/>
                <w:noProof/>
                <w:sz w:val="23"/>
                <w:szCs w:val="23"/>
              </w:rPr>
              <w:t>Наличие сведений о</w:t>
            </w:r>
            <w:r w:rsidRPr="00D12CF3">
              <w:rPr>
                <w:rFonts w:ascii="Times New Roman" w:hAnsi="Times New Roman"/>
                <w:sz w:val="23"/>
                <w:szCs w:val="23"/>
              </w:rPr>
              <w:t xml:space="preserve">  действующих регистрационных удостоверениях, выданных соответствующими уполномоченными Федеральными органами исполнительной власти, с приложениями для подтверждения факта государственной регистрации.</w:t>
            </w:r>
          </w:p>
          <w:p w:rsidR="0031104E" w:rsidRPr="001857D2" w:rsidRDefault="00476114" w:rsidP="001857D2">
            <w:pPr>
              <w:spacing w:after="0" w:line="240" w:lineRule="auto"/>
              <w:contextualSpacing/>
              <w:rPr>
                <w:rFonts w:ascii="Times New Roman" w:eastAsia="Times New Roman" w:hAnsi="Times New Roman" w:cs="Times New Roman"/>
                <w:sz w:val="10"/>
                <w:szCs w:val="10"/>
                <w:lang w:eastAsia="ru-RU"/>
              </w:rPr>
            </w:pPr>
            <w:r w:rsidRPr="00D12CF3">
              <w:rPr>
                <w:rFonts w:ascii="Times New Roman" w:eastAsia="Times New Roman" w:hAnsi="Times New Roman" w:cs="Times New Roman"/>
                <w:sz w:val="23"/>
                <w:szCs w:val="23"/>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r w:rsidR="001857D2" w:rsidRPr="00A80587" w:rsidTr="00830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0916" w:type="dxa"/>
            <w:gridSpan w:val="11"/>
            <w:shd w:val="clear" w:color="auto" w:fill="auto"/>
          </w:tcPr>
          <w:p w:rsidR="001857D2" w:rsidRPr="00D12CF3" w:rsidRDefault="001857D2" w:rsidP="001857D2">
            <w:pPr>
              <w:spacing w:after="0" w:line="240" w:lineRule="auto"/>
              <w:jc w:val="both"/>
              <w:rPr>
                <w:rFonts w:ascii="Times New Roman" w:hAnsi="Times New Roman"/>
                <w:noProof/>
                <w:sz w:val="23"/>
                <w:szCs w:val="23"/>
              </w:rPr>
            </w:pPr>
            <w:r w:rsidRPr="00D12CF3">
              <w:rPr>
                <w:rFonts w:ascii="Times New Roman" w:eastAsia="Times New Roman" w:hAnsi="Times New Roman" w:cs="Times New Roman"/>
                <w:b/>
                <w:color w:val="000000"/>
                <w:sz w:val="24"/>
                <w:szCs w:val="24"/>
                <w:lang w:eastAsia="ru-RU"/>
              </w:rPr>
              <w:t>7.</w:t>
            </w:r>
            <w:r>
              <w:rPr>
                <w:rFonts w:ascii="Times New Roman" w:eastAsia="Times New Roman" w:hAnsi="Times New Roman" w:cs="Times New Roman"/>
                <w:b/>
                <w:color w:val="000000"/>
                <w:sz w:val="24"/>
                <w:szCs w:val="24"/>
                <w:lang w:eastAsia="ru-RU"/>
              </w:rPr>
              <w:t xml:space="preserve"> </w:t>
            </w:r>
            <w:r w:rsidRPr="00D12CF3">
              <w:rPr>
                <w:rFonts w:ascii="Times New Roman" w:eastAsia="Times New Roman" w:hAnsi="Times New Roman" w:cs="Times New Roman"/>
                <w:b/>
                <w:color w:val="000000"/>
                <w:sz w:val="24"/>
                <w:szCs w:val="24"/>
                <w:lang w:eastAsia="ru-RU"/>
              </w:rPr>
              <w:t>Перечень документов (копий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r>
      <w:tr w:rsidR="001857D2" w:rsidRPr="00A80587" w:rsidTr="00830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0916" w:type="dxa"/>
            <w:gridSpan w:val="11"/>
            <w:shd w:val="clear" w:color="auto" w:fill="auto"/>
          </w:tcPr>
          <w:p w:rsidR="001857D2" w:rsidRPr="00D12CF3" w:rsidRDefault="001857D2" w:rsidP="00A15EA1">
            <w:pPr>
              <w:spacing w:before="240"/>
              <w:jc w:val="both"/>
              <w:rPr>
                <w:rFonts w:ascii="Times New Roman" w:hAnsi="Times New Roman" w:cs="Times New Roman"/>
                <w:sz w:val="23"/>
                <w:szCs w:val="23"/>
              </w:rPr>
            </w:pPr>
            <w:r w:rsidRPr="00D12CF3">
              <w:rPr>
                <w:rFonts w:ascii="Times New Roman" w:hAnsi="Times New Roman" w:cs="Times New Roman"/>
                <w:sz w:val="23"/>
                <w:szCs w:val="23"/>
              </w:rPr>
              <w:t>Копии действующих лицензий на осуществление фармацевтической деятельности (оптовая и/или розничная реализация лекарственных средств) (№99-ФЗ от 04.05.2011 г. «О лицензировании отдельных видов деятельности»; Постановление Правительства РФ от 22.12.2011 N 1081 \''О лицензировании фармацевтической деятельности'').</w:t>
            </w:r>
          </w:p>
          <w:p w:rsidR="001857D2" w:rsidRPr="00D12CF3" w:rsidRDefault="001857D2" w:rsidP="001857D2">
            <w:pPr>
              <w:jc w:val="both"/>
              <w:rPr>
                <w:rFonts w:ascii="Times New Roman" w:eastAsia="Times New Roman" w:hAnsi="Times New Roman" w:cs="Times New Roman"/>
                <w:b/>
                <w:color w:val="000000"/>
                <w:sz w:val="24"/>
                <w:szCs w:val="24"/>
                <w:lang w:eastAsia="ru-RU"/>
              </w:rPr>
            </w:pPr>
            <w:r w:rsidRPr="00D12CF3">
              <w:rPr>
                <w:rFonts w:ascii="Times New Roman" w:hAnsi="Times New Roman" w:cs="Times New Roman"/>
                <w:sz w:val="23"/>
                <w:szCs w:val="23"/>
              </w:rPr>
              <w:t>В случае участия производителей лекарственных средств и предоставления производителем товара собственного производства допускается наличие копии лицензии на производство лекарственных средств (ст.8 Федерального закона от 12.04.2010г № 61-ФЗ «Об обращении лекарственных средств»).</w:t>
            </w:r>
          </w:p>
        </w:tc>
      </w:tr>
    </w:tbl>
    <w:p w:rsidR="00D86E9B" w:rsidRDefault="00D86E9B"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D86E9B" w:rsidRDefault="00D86E9B">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0E2338" w:rsidRPr="002B56AB" w:rsidRDefault="000E2338"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000E0806">
        <w:rPr>
          <w:rFonts w:ascii="Times New Roman" w:eastAsia="Times New Roman" w:hAnsi="Times New Roman" w:cs="Times New Roman"/>
          <w:b/>
          <w:bCs/>
          <w:sz w:val="24"/>
          <w:szCs w:val="24"/>
          <w:lang w:eastAsia="ru-RU"/>
        </w:rPr>
        <w:t>л</w:t>
      </w:r>
      <w:r w:rsidR="000E0806" w:rsidRPr="000E0806">
        <w:rPr>
          <w:rFonts w:ascii="Times New Roman" w:eastAsia="Times New Roman" w:hAnsi="Times New Roman" w:cs="Times New Roman"/>
          <w:b/>
          <w:bCs/>
          <w:sz w:val="24"/>
          <w:szCs w:val="24"/>
          <w:lang w:eastAsia="ru-RU"/>
        </w:rPr>
        <w:t>екарственных препаратов</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967D97" w:rsidRDefault="00460183" w:rsidP="00460183">
      <w:pPr>
        <w:suppressAutoHyphens/>
        <w:spacing w:after="0" w:line="240" w:lineRule="auto"/>
        <w:ind w:right="-83"/>
        <w:jc w:val="both"/>
        <w:rPr>
          <w:rFonts w:ascii="Times New Roman" w:eastAsia="Times New Roman" w:hAnsi="Times New Roman" w:cs="Times New Roman"/>
          <w:sz w:val="24"/>
          <w:szCs w:val="24"/>
          <w:lang w:eastAsia="ru-RU"/>
        </w:rPr>
      </w:pPr>
      <w:r>
        <w:rPr>
          <w:rStyle w:val="20"/>
          <w:rFonts w:eastAsiaTheme="minorHAnsi"/>
          <w:b w:val="0"/>
          <w:sz w:val="24"/>
          <w:szCs w:val="24"/>
        </w:rPr>
        <w:t xml:space="preserve">         </w:t>
      </w:r>
      <w:proofErr w:type="gramStart"/>
      <w:r w:rsidRPr="00CD65FF">
        <w:rPr>
          <w:rStyle w:val="20"/>
          <w:rFonts w:eastAsiaTheme="minorHAnsi"/>
          <w:b w:val="0"/>
          <w:sz w:val="24"/>
          <w:szCs w:val="24"/>
        </w:rPr>
        <w:t>Частное учреждение здравоохранения «Центральная клиническая больница «РЖД-Медицина»</w:t>
      </w:r>
      <w:r w:rsidRPr="00CD65FF">
        <w:rPr>
          <w:rFonts w:ascii="Times New Roman" w:eastAsia="Times New Roman" w:hAnsi="Times New Roman" w:cs="Times New Roman"/>
          <w:b/>
          <w:sz w:val="24"/>
          <w:szCs w:val="24"/>
          <w:lang w:eastAsia="ru-RU"/>
        </w:rPr>
        <w:t xml:space="preserve"> (</w:t>
      </w:r>
      <w:r w:rsidRPr="00CD65FF">
        <w:rPr>
          <w:rStyle w:val="20"/>
          <w:rFonts w:eastAsiaTheme="minorHAnsi"/>
          <w:b w:val="0"/>
          <w:sz w:val="24"/>
          <w:szCs w:val="24"/>
        </w:rPr>
        <w:t>ЧУЗ «ЦКБ «РЖД-Медицина</w:t>
      </w:r>
      <w:r w:rsidRPr="00CD65FF">
        <w:rPr>
          <w:rStyle w:val="20"/>
          <w:rFonts w:eastAsiaTheme="minorHAnsi"/>
          <w:sz w:val="24"/>
          <w:szCs w:val="24"/>
        </w:rPr>
        <w:t>»</w:t>
      </w:r>
      <w:r w:rsidRPr="00CD65FF">
        <w:rPr>
          <w:rFonts w:ascii="Times New Roman" w:eastAsia="Times New Roman" w:hAnsi="Times New Roman" w:cs="Times New Roman"/>
          <w:sz w:val="24"/>
          <w:szCs w:val="24"/>
          <w:lang w:eastAsia="ru-RU"/>
        </w:rPr>
        <w:t xml:space="preserve">), именуемое в дальнейшем «Покупатель», </w:t>
      </w:r>
      <w:r w:rsidRPr="00CD65FF">
        <w:rPr>
          <w:rFonts w:ascii="Times New Roman" w:hAnsi="Times New Roman" w:cs="Times New Roman"/>
          <w:sz w:val="24"/>
          <w:szCs w:val="24"/>
        </w:rPr>
        <w:t xml:space="preserve">в лице </w:t>
      </w:r>
      <w:r w:rsidR="001857D2">
        <w:rPr>
          <w:rFonts w:ascii="Times New Roman" w:hAnsi="Times New Roman" w:cs="Times New Roman"/>
          <w:sz w:val="24"/>
          <w:szCs w:val="24"/>
        </w:rPr>
        <w:t>д</w:t>
      </w:r>
      <w:r w:rsidRPr="00CD65FF">
        <w:rPr>
          <w:rFonts w:ascii="Times New Roman" w:hAnsi="Times New Roman" w:cs="Times New Roman"/>
          <w:sz w:val="24"/>
          <w:szCs w:val="24"/>
        </w:rPr>
        <w:t>иректора</w:t>
      </w:r>
      <w:r w:rsidRPr="00CD65FF">
        <w:rPr>
          <w:rFonts w:ascii="Times New Roman" w:hAnsi="Times New Roman" w:cs="Times New Roman"/>
          <w:b/>
          <w:sz w:val="24"/>
          <w:szCs w:val="24"/>
        </w:rPr>
        <w:t xml:space="preserve"> </w:t>
      </w:r>
      <w:r w:rsidRPr="00FE72FB">
        <w:rPr>
          <w:rStyle w:val="20"/>
          <w:rFonts w:eastAsiaTheme="minorHAnsi"/>
          <w:b w:val="0"/>
          <w:sz w:val="24"/>
          <w:szCs w:val="24"/>
        </w:rPr>
        <w:t>Калинина Михаила Рудольфович</w:t>
      </w:r>
      <w:r w:rsidRPr="00FE72FB">
        <w:rPr>
          <w:rFonts w:ascii="Times New Roman" w:hAnsi="Times New Roman" w:cs="Times New Roman"/>
          <w:sz w:val="24"/>
          <w:szCs w:val="24"/>
        </w:rPr>
        <w:t>а</w:t>
      </w:r>
      <w:r w:rsidRPr="00CD65FF">
        <w:rPr>
          <w:rFonts w:ascii="Times New Roman" w:hAnsi="Times New Roman" w:cs="Times New Roman"/>
          <w:sz w:val="24"/>
          <w:szCs w:val="24"/>
        </w:rPr>
        <w:t>, действующего на основании Устава</w:t>
      </w:r>
      <w:r w:rsidR="00AC53C0" w:rsidRPr="00AC53C0">
        <w:rPr>
          <w:rFonts w:ascii="Times New Roman" w:eastAsia="Times New Roman" w:hAnsi="Times New Roman" w:cs="Times New Roman"/>
          <w:sz w:val="24"/>
          <w:szCs w:val="24"/>
          <w:lang w:eastAsia="ru-RU"/>
        </w:rPr>
        <w:t>,</w:t>
      </w:r>
      <w:r w:rsidR="00AC53C0" w:rsidRPr="00967D97">
        <w:rPr>
          <w:rFonts w:ascii="Times New Roman" w:eastAsia="Times New Roman" w:hAnsi="Times New Roman" w:cs="Times New Roman"/>
          <w:sz w:val="24"/>
          <w:szCs w:val="24"/>
          <w:lang w:eastAsia="ru-RU"/>
        </w:rPr>
        <w:t xml:space="preserve"> с одной стороны, и ____________</w:t>
      </w:r>
      <w:r w:rsidR="00AC53C0">
        <w:rPr>
          <w:rFonts w:ascii="Times New Roman" w:eastAsia="Times New Roman" w:hAnsi="Times New Roman" w:cs="Times New Roman"/>
          <w:sz w:val="24"/>
          <w:szCs w:val="24"/>
          <w:lang w:eastAsia="ru-RU"/>
        </w:rPr>
        <w:t>________________________</w:t>
      </w:r>
      <w:r w:rsidR="00AC53C0" w:rsidRPr="00967D97">
        <w:rPr>
          <w:rFonts w:ascii="Times New Roman" w:eastAsia="Times New Roman" w:hAnsi="Times New Roman" w:cs="Times New Roman"/>
          <w:sz w:val="24"/>
          <w:szCs w:val="24"/>
          <w:lang w:eastAsia="ru-RU"/>
        </w:rPr>
        <w:t>,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w:t>
      </w:r>
      <w:r w:rsidR="000E0806" w:rsidRPr="00B06510">
        <w:rPr>
          <w:rFonts w:ascii="Times New Roman" w:eastAsia="Times New Roman" w:hAnsi="Times New Roman" w:cs="Times New Roman"/>
          <w:b/>
          <w:sz w:val="24"/>
          <w:szCs w:val="24"/>
          <w:lang w:eastAsia="ru-RU"/>
        </w:rPr>
        <w:t>лекарственные препараты</w:t>
      </w:r>
      <w:r w:rsidRPr="00967D97">
        <w:rPr>
          <w:rFonts w:ascii="Times New Roman" w:eastAsia="Times New Roman" w:hAnsi="Times New Roman" w:cs="Times New Roman"/>
          <w:sz w:val="24"/>
          <w:szCs w:val="24"/>
          <w:lang w:eastAsia="ru-RU"/>
        </w:rPr>
        <w:t>,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w:t>
      </w:r>
      <w:r w:rsidR="00415051">
        <w:rPr>
          <w:rFonts w:ascii="Times New Roman" w:eastAsia="Times New Roman" w:hAnsi="Times New Roman" w:cs="Times New Roman"/>
          <w:sz w:val="24"/>
          <w:szCs w:val="24"/>
          <w:lang w:eastAsia="ru-RU"/>
        </w:rPr>
        <w:t>3</w:t>
      </w:r>
      <w:r w:rsidRPr="00967D97">
        <w:rPr>
          <w:rFonts w:ascii="Times New Roman" w:eastAsia="Times New Roman" w:hAnsi="Times New Roman" w:cs="Times New Roman"/>
          <w:sz w:val="24"/>
          <w:szCs w:val="24"/>
          <w:lang w:eastAsia="ru-RU"/>
        </w:rPr>
        <w:t xml:space="preserve"> (</w:t>
      </w:r>
      <w:r w:rsidR="00415051">
        <w:rPr>
          <w:rFonts w:ascii="Times New Roman" w:eastAsia="Times New Roman" w:hAnsi="Times New Roman" w:cs="Times New Roman"/>
          <w:sz w:val="24"/>
          <w:szCs w:val="24"/>
          <w:lang w:eastAsia="ru-RU"/>
        </w:rPr>
        <w:t>трех</w:t>
      </w:r>
      <w:r w:rsidRPr="00967D97">
        <w:rPr>
          <w:rFonts w:ascii="Times New Roman" w:eastAsia="Times New Roman" w:hAnsi="Times New Roman" w:cs="Times New Roman"/>
          <w:sz w:val="24"/>
          <w:szCs w:val="24"/>
          <w:lang w:eastAsia="ru-RU"/>
        </w:rPr>
        <w:t xml:space="preserve">)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D04DE4" w:rsidRPr="00D04DE4" w:rsidRDefault="00AC53C0" w:rsidP="00D04DE4">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1.3. </w:t>
      </w:r>
      <w:proofErr w:type="gramStart"/>
      <w:r w:rsidR="00D04DE4" w:rsidRPr="00D04DE4">
        <w:rPr>
          <w:rFonts w:ascii="Times New Roman" w:hAnsi="Times New Roman" w:cs="Times New Roman"/>
          <w:sz w:val="24"/>
          <w:szCs w:val="24"/>
        </w:rPr>
        <w:t>Поставщик осуществляет поставку Товара по одному из следующих адресов: 1) г. Москва, ул. Часовая, д. 20</w:t>
      </w:r>
      <w:r w:rsidR="009A45C1">
        <w:rPr>
          <w:rFonts w:ascii="Times New Roman" w:hAnsi="Times New Roman" w:cs="Times New Roman"/>
          <w:sz w:val="24"/>
          <w:szCs w:val="24"/>
        </w:rPr>
        <w:t xml:space="preserve"> стр.1</w:t>
      </w:r>
      <w:r w:rsidR="00D04DE4" w:rsidRPr="00D04DE4">
        <w:rPr>
          <w:rFonts w:ascii="Times New Roman" w:hAnsi="Times New Roman" w:cs="Times New Roman"/>
          <w:sz w:val="24"/>
          <w:szCs w:val="24"/>
        </w:rPr>
        <w:t>; 2) г. Москва, Волоколамское шоссе, д. 84</w:t>
      </w:r>
      <w:r w:rsidR="009A45C1">
        <w:rPr>
          <w:rFonts w:ascii="Times New Roman" w:hAnsi="Times New Roman" w:cs="Times New Roman"/>
          <w:sz w:val="24"/>
          <w:szCs w:val="24"/>
        </w:rPr>
        <w:t xml:space="preserve"> стр.39</w:t>
      </w:r>
      <w:r w:rsidR="00D04DE4" w:rsidRPr="00D04DE4">
        <w:rPr>
          <w:rFonts w:ascii="Times New Roman" w:hAnsi="Times New Roman" w:cs="Times New Roman"/>
          <w:sz w:val="24"/>
          <w:szCs w:val="24"/>
        </w:rPr>
        <w:t>, указываемому в заявке Покупателя.</w:t>
      </w:r>
      <w:proofErr w:type="gramEnd"/>
      <w:r w:rsidR="00D04DE4" w:rsidRPr="00D04DE4">
        <w:rPr>
          <w:rFonts w:ascii="Times New Roman" w:hAnsi="Times New Roman" w:cs="Times New Roman"/>
          <w:sz w:val="24"/>
          <w:szCs w:val="24"/>
        </w:rPr>
        <w:t xml:space="preserve"> В случае если адрес в заявке не указан, поставка осуществляется по адресу</w:t>
      </w:r>
      <w:r w:rsidR="00D04DE4">
        <w:rPr>
          <w:rFonts w:ascii="Times New Roman" w:hAnsi="Times New Roman" w:cs="Times New Roman"/>
          <w:sz w:val="24"/>
          <w:szCs w:val="24"/>
        </w:rPr>
        <w:t>:</w:t>
      </w:r>
      <w:r w:rsidR="00D04DE4" w:rsidRPr="00D04DE4">
        <w:rPr>
          <w:rFonts w:ascii="Times New Roman" w:hAnsi="Times New Roman" w:cs="Times New Roman"/>
          <w:sz w:val="24"/>
          <w:szCs w:val="24"/>
        </w:rPr>
        <w:t xml:space="preserve"> г. Москва, Волоколамское шоссе, д.</w:t>
      </w:r>
      <w:r w:rsidR="00D04DE4">
        <w:rPr>
          <w:rFonts w:ascii="Times New Roman" w:hAnsi="Times New Roman" w:cs="Times New Roman"/>
          <w:sz w:val="24"/>
          <w:szCs w:val="24"/>
        </w:rPr>
        <w:t xml:space="preserve"> </w:t>
      </w:r>
      <w:r w:rsidR="00D04DE4" w:rsidRPr="00D04DE4">
        <w:rPr>
          <w:rFonts w:ascii="Times New Roman" w:hAnsi="Times New Roman" w:cs="Times New Roman"/>
          <w:sz w:val="24"/>
          <w:szCs w:val="24"/>
        </w:rPr>
        <w:t>84</w:t>
      </w:r>
      <w:r w:rsidR="009A45C1">
        <w:rPr>
          <w:rFonts w:ascii="Times New Roman" w:hAnsi="Times New Roman" w:cs="Times New Roman"/>
          <w:sz w:val="24"/>
          <w:szCs w:val="24"/>
        </w:rPr>
        <w:t xml:space="preserve"> (стр.39).</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AC53C0" w:rsidRPr="00BB79F3" w:rsidRDefault="00AC53C0" w:rsidP="00AC53C0">
      <w:pPr>
        <w:suppressAutoHyphens/>
        <w:spacing w:after="0" w:line="240" w:lineRule="auto"/>
        <w:ind w:left="283" w:right="-83" w:firstLine="709"/>
        <w:rPr>
          <w:rFonts w:ascii="Times New Roman" w:eastAsia="Calibri" w:hAnsi="Times New Roman" w:cs="Times New Roman"/>
          <w:sz w:val="24"/>
          <w:szCs w:val="24"/>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2.1. Общая стоимость Товара по Договору с учетом</w:t>
      </w:r>
      <w:r w:rsidR="00D04DE4">
        <w:rPr>
          <w:rFonts w:ascii="Times New Roman" w:eastAsia="Calibri" w:hAnsi="Times New Roman" w:cs="Times New Roman"/>
          <w:sz w:val="24"/>
          <w:szCs w:val="24"/>
        </w:rPr>
        <w:t xml:space="preserve"> стоимости</w:t>
      </w:r>
      <w:r w:rsidRPr="00967D97">
        <w:rPr>
          <w:rFonts w:ascii="Times New Roman" w:eastAsia="Calibri" w:hAnsi="Times New Roman" w:cs="Times New Roman"/>
          <w:sz w:val="24"/>
          <w:szCs w:val="24"/>
          <w:lang w:val="x-none"/>
        </w:rPr>
        <w:t xml:space="preserve">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w:t>
      </w:r>
      <w:r w:rsidR="00980EF8">
        <w:rPr>
          <w:rFonts w:ascii="Times New Roman" w:eastAsia="Calibri" w:hAnsi="Times New Roman" w:cs="Times New Roman"/>
          <w:sz w:val="24"/>
          <w:szCs w:val="24"/>
        </w:rPr>
        <w:t xml:space="preserve">указывается </w:t>
      </w:r>
      <w:r w:rsidRPr="00967D97">
        <w:rPr>
          <w:rFonts w:ascii="Times New Roman" w:eastAsia="Calibri" w:hAnsi="Times New Roman" w:cs="Times New Roman"/>
          <w:sz w:val="24"/>
          <w:szCs w:val="24"/>
        </w:rPr>
        <w:t>при наличии</w:t>
      </w:r>
      <w:r w:rsidR="00980EF8">
        <w:rPr>
          <w:rFonts w:ascii="Times New Roman" w:eastAsia="Calibri" w:hAnsi="Times New Roman" w:cs="Times New Roman"/>
          <w:sz w:val="24"/>
          <w:szCs w:val="24"/>
        </w:rPr>
        <w:t xml:space="preserve"> или указывается основание для освобождения от НДС</w:t>
      </w:r>
      <w:r w:rsidRPr="00967D97">
        <w:rPr>
          <w:rFonts w:ascii="Times New Roman" w:eastAsia="Calibri" w:hAnsi="Times New Roman" w:cs="Times New Roman"/>
          <w:sz w:val="24"/>
          <w:szCs w:val="24"/>
        </w:rPr>
        <w:t>)</w:t>
      </w:r>
      <w:r w:rsidRPr="00967D97">
        <w:rPr>
          <w:rFonts w:ascii="Times New Roman" w:eastAsia="Calibri" w:hAnsi="Times New Roman" w:cs="Times New Roman"/>
          <w:sz w:val="24"/>
          <w:szCs w:val="24"/>
          <w:lang w:val="x-none"/>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w:t>
      </w:r>
      <w:r w:rsidR="00E77ABD">
        <w:rPr>
          <w:rFonts w:ascii="Times New Roman" w:eastAsia="Calibri" w:hAnsi="Times New Roman" w:cs="Times New Roman"/>
          <w:sz w:val="24"/>
          <w:szCs w:val="24"/>
          <w:lang w:eastAsia="ru-RU"/>
        </w:rPr>
        <w:t>и</w:t>
      </w:r>
      <w:r w:rsidRPr="00967D97">
        <w:rPr>
          <w:rFonts w:ascii="Times New Roman" w:eastAsia="Calibri" w:hAnsi="Times New Roman" w:cs="Times New Roman"/>
          <w:sz w:val="24"/>
          <w:szCs w:val="24"/>
          <w:lang w:eastAsia="ru-RU"/>
        </w:rPr>
        <w:t>десят</w:t>
      </w:r>
      <w:r w:rsidR="00E77ABD">
        <w:rPr>
          <w:rFonts w:ascii="Times New Roman" w:eastAsia="Calibri" w:hAnsi="Times New Roman" w:cs="Times New Roman"/>
          <w:sz w:val="24"/>
          <w:szCs w:val="24"/>
          <w:lang w:eastAsia="ru-RU"/>
        </w:rPr>
        <w:t>и</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страхование,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AC53C0"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lastRenderedPageBreak/>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0E2338" w:rsidRPr="000E2338" w:rsidRDefault="000E2338"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по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w:t>
      </w:r>
      <w:r w:rsidR="0034441C">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06510"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lastRenderedPageBreak/>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AC53C0" w:rsidRPr="00210E62"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lastRenderedPageBreak/>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7C6403">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7C6403">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007C6403">
        <w:rPr>
          <w:rFonts w:ascii="Times New Roman" w:eastAsia="SimSun" w:hAnsi="Times New Roman" w:cs="Times New Roman"/>
          <w:sz w:val="24"/>
          <w:szCs w:val="24"/>
          <w:lang w:eastAsia="ru-RU"/>
        </w:rPr>
        <w:t>70%</w:t>
      </w:r>
      <w:r w:rsidRPr="00967D97">
        <w:rPr>
          <w:rFonts w:ascii="Times New Roman" w:eastAsia="SimSun" w:hAnsi="Times New Roman" w:cs="Times New Roman"/>
          <w:sz w:val="24"/>
          <w:szCs w:val="24"/>
          <w:lang w:eastAsia="ru-RU"/>
        </w:rPr>
        <w:t xml:space="preserve"> от </w:t>
      </w:r>
      <w:r w:rsidR="007C6403">
        <w:rPr>
          <w:rFonts w:ascii="Times New Roman" w:eastAsia="SimSun" w:hAnsi="Times New Roman" w:cs="Times New Roman"/>
          <w:sz w:val="24"/>
          <w:szCs w:val="24"/>
          <w:lang w:eastAsia="ru-RU"/>
        </w:rPr>
        <w:t xml:space="preserve">срока, </w:t>
      </w:r>
      <w:r w:rsidRPr="00967D97">
        <w:rPr>
          <w:rFonts w:ascii="Times New Roman" w:eastAsia="SimSun" w:hAnsi="Times New Roman" w:cs="Times New Roman"/>
          <w:sz w:val="24"/>
          <w:szCs w:val="24"/>
          <w:lang w:eastAsia="ru-RU"/>
        </w:rPr>
        <w:t>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w:t>
      </w:r>
      <w:r w:rsidRPr="00967D97">
        <w:rPr>
          <w:rFonts w:ascii="Times New Roman" w:eastAsia="Times New Roman" w:hAnsi="Times New Roman" w:cs="Times New Roman"/>
          <w:sz w:val="24"/>
          <w:szCs w:val="24"/>
          <w:lang w:eastAsia="ru-RU"/>
        </w:rPr>
        <w:lastRenderedPageBreak/>
        <w:t xml:space="preserve">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7C6403">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2B03BB"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091CD3">
        <w:rPr>
          <w:rFonts w:ascii="Times New Roman" w:eastAsia="Times New Roman" w:hAnsi="Times New Roman" w:cs="Times New Roman"/>
          <w:sz w:val="24"/>
          <w:szCs w:val="24"/>
          <w:lang w:eastAsia="ru-RU"/>
        </w:rPr>
        <w:t>Т</w:t>
      </w:r>
      <w:r w:rsidR="00091CD3" w:rsidRPr="00BF31CC">
        <w:rPr>
          <w:rFonts w:ascii="Times New Roman" w:eastAsia="Times New Roman" w:hAnsi="Times New Roman" w:cs="Times New Roman"/>
          <w:sz w:val="24"/>
          <w:szCs w:val="24"/>
          <w:lang w:eastAsia="ru-RU"/>
        </w:rPr>
        <w:t>ел.</w:t>
      </w:r>
      <w:r w:rsidR="00091CD3">
        <w:rPr>
          <w:rFonts w:ascii="Times New Roman" w:eastAsia="Times New Roman" w:hAnsi="Times New Roman" w:cs="Times New Roman"/>
          <w:sz w:val="24"/>
          <w:szCs w:val="24"/>
          <w:lang w:eastAsia="ru-RU"/>
        </w:rPr>
        <w:t xml:space="preserve"> </w:t>
      </w:r>
      <w:r w:rsidR="00091CD3" w:rsidRPr="00BF31CC">
        <w:rPr>
          <w:rFonts w:ascii="Times New Roman" w:eastAsia="Times New Roman" w:hAnsi="Times New Roman" w:cs="Times New Roman"/>
          <w:sz w:val="24"/>
          <w:szCs w:val="24"/>
          <w:lang w:eastAsia="ru-RU"/>
        </w:rPr>
        <w:t>/</w:t>
      </w:r>
      <w:r w:rsidR="00091CD3">
        <w:rPr>
          <w:rFonts w:ascii="Times New Roman" w:eastAsia="Times New Roman" w:hAnsi="Times New Roman" w:cs="Times New Roman"/>
          <w:sz w:val="24"/>
          <w:szCs w:val="24"/>
          <w:lang w:eastAsia="ru-RU"/>
        </w:rPr>
        <w:t xml:space="preserve"> </w:t>
      </w:r>
      <w:r w:rsidR="00091CD3" w:rsidRPr="00BF31CC">
        <w:rPr>
          <w:rFonts w:ascii="Times New Roman" w:eastAsia="Times New Roman" w:hAnsi="Times New Roman" w:cs="Times New Roman"/>
          <w:sz w:val="24"/>
          <w:szCs w:val="24"/>
          <w:lang w:eastAsia="ru-RU"/>
        </w:rPr>
        <w:t>факс:</w:t>
      </w:r>
      <w:r w:rsidR="00091CD3">
        <w:rPr>
          <w:rFonts w:ascii="Times New Roman" w:eastAsia="Times New Roman" w:hAnsi="Times New Roman" w:cs="Times New Roman"/>
          <w:sz w:val="24"/>
          <w:szCs w:val="24"/>
          <w:lang w:eastAsia="ru-RU"/>
        </w:rPr>
        <w:t xml:space="preserve"> </w:t>
      </w:r>
      <w:r w:rsidR="00091CD3" w:rsidRPr="00822614">
        <w:rPr>
          <w:rFonts w:ascii="Times New Roman" w:hAnsi="Times New Roman" w:cs="Times New Roman"/>
          <w:sz w:val="24"/>
          <w:szCs w:val="24"/>
        </w:rPr>
        <w:t>8 (499) 181-24-52</w:t>
      </w:r>
      <w:r w:rsidR="00091CD3" w:rsidRPr="00BF31CC">
        <w:rPr>
          <w:rFonts w:ascii="Times New Roman" w:eastAsia="Times New Roman" w:hAnsi="Times New Roman" w:cs="Times New Roman"/>
          <w:sz w:val="24"/>
          <w:szCs w:val="24"/>
          <w:lang w:eastAsia="ru-RU"/>
        </w:rPr>
        <w:t>,  e-</w:t>
      </w:r>
      <w:proofErr w:type="spellStart"/>
      <w:r w:rsidR="00091CD3" w:rsidRPr="00BF31CC">
        <w:rPr>
          <w:rFonts w:ascii="Times New Roman" w:eastAsia="Times New Roman" w:hAnsi="Times New Roman" w:cs="Times New Roman"/>
          <w:sz w:val="24"/>
          <w:szCs w:val="24"/>
          <w:lang w:eastAsia="ru-RU"/>
        </w:rPr>
        <w:t>mail</w:t>
      </w:r>
      <w:proofErr w:type="spellEnd"/>
      <w:r w:rsidR="00091CD3" w:rsidRPr="00BF31CC">
        <w:rPr>
          <w:rFonts w:ascii="Times New Roman" w:eastAsia="Times New Roman" w:hAnsi="Times New Roman" w:cs="Times New Roman"/>
          <w:sz w:val="24"/>
          <w:szCs w:val="24"/>
          <w:lang w:eastAsia="ru-RU"/>
        </w:rPr>
        <w:t xml:space="preserve">: </w:t>
      </w:r>
      <w:hyperlink r:id="rId17" w:history="1">
        <w:r w:rsidR="00091CD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967D97">
        <w:rPr>
          <w:rFonts w:ascii="Times New Roman" w:eastAsia="Times New Roman" w:hAnsi="Times New Roman" w:cs="Times New Roman"/>
          <w:sz w:val="24"/>
          <w:szCs w:val="24"/>
        </w:rPr>
        <w:lastRenderedPageBreak/>
        <w:t>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w:t>
      </w:r>
      <w:r w:rsidRPr="00F76B0A">
        <w:rPr>
          <w:rFonts w:ascii="Times New Roman" w:hAnsi="Times New Roman" w:cs="Times New Roman"/>
          <w:color w:val="000000"/>
          <w:sz w:val="24"/>
          <w:szCs w:val="24"/>
        </w:rPr>
        <w:lastRenderedPageBreak/>
        <w:t>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E36916">
        <w:rPr>
          <w:rFonts w:ascii="Times New Roman" w:hAnsi="Times New Roman" w:cs="Times New Roman"/>
          <w:color w:val="000000"/>
          <w:sz w:val="24"/>
          <w:szCs w:val="24"/>
        </w:rPr>
        <w:t>13.</w:t>
      </w:r>
      <w:r w:rsidRPr="00F76B0A">
        <w:rPr>
          <w:rFonts w:ascii="Times New Roman" w:hAnsi="Times New Roman" w:cs="Times New Roman"/>
          <w:color w:val="000000"/>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B06510" w:rsidRPr="00460626" w:rsidRDefault="00B0651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0183" w:rsidRPr="00967D97" w:rsidTr="00813374">
        <w:tc>
          <w:tcPr>
            <w:tcW w:w="4644" w:type="dxa"/>
          </w:tcPr>
          <w:p w:rsidR="00460183" w:rsidRPr="00967D97" w:rsidRDefault="00460183" w:rsidP="003B3D9F">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0183" w:rsidRPr="00967D97" w:rsidRDefault="00460183" w:rsidP="00813374">
            <w:pPr>
              <w:tabs>
                <w:tab w:val="left" w:pos="1290"/>
              </w:tabs>
              <w:spacing w:after="0" w:line="240" w:lineRule="auto"/>
              <w:rPr>
                <w:rFonts w:ascii="Times New Roman" w:eastAsia="Times New Roman" w:hAnsi="Times New Roman" w:cs="Times New Roman"/>
                <w:sz w:val="24"/>
                <w:szCs w:val="24"/>
              </w:rPr>
            </w:pPr>
          </w:p>
        </w:tc>
      </w:tr>
      <w:tr w:rsidR="00460183" w:rsidRPr="00967D97" w:rsidTr="00813374">
        <w:trPr>
          <w:trHeight w:val="3709"/>
        </w:trPr>
        <w:tc>
          <w:tcPr>
            <w:tcW w:w="4644" w:type="dxa"/>
          </w:tcPr>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Будайская</w:t>
            </w:r>
            <w:proofErr w:type="spellEnd"/>
            <w:r w:rsidRPr="0031681E">
              <w:rPr>
                <w:rFonts w:ascii="Times New Roman" w:hAnsi="Times New Roman" w:cs="Times New Roman"/>
                <w:sz w:val="24"/>
                <w:szCs w:val="24"/>
              </w:rPr>
              <w:t>, д.2</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0183" w:rsidRPr="0031681E" w:rsidRDefault="00460183" w:rsidP="003B3D9F">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0183" w:rsidRPr="0031681E" w:rsidRDefault="00617B46" w:rsidP="003B3D9F">
            <w:pPr>
              <w:spacing w:after="0"/>
              <w:rPr>
                <w:rFonts w:ascii="Times New Roman" w:hAnsi="Times New Roman" w:cs="Times New Roman"/>
                <w:sz w:val="24"/>
                <w:szCs w:val="24"/>
              </w:rPr>
            </w:pPr>
            <w:r>
              <w:rPr>
                <w:rFonts w:ascii="Times New Roman" w:hAnsi="Times New Roman" w:cs="Times New Roman"/>
                <w:sz w:val="24"/>
                <w:szCs w:val="24"/>
              </w:rPr>
              <w:t>БИК 044525187</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0183" w:rsidRPr="00967D97" w:rsidRDefault="00460183" w:rsidP="003B3D9F">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 xml:space="preserve">очта: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0183" w:rsidRPr="00967D97" w:rsidRDefault="00460183" w:rsidP="0046018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0183" w:rsidRDefault="00460183" w:rsidP="00460183">
            <w:pPr>
              <w:suppressAutoHyphens/>
              <w:spacing w:after="0" w:line="240" w:lineRule="auto"/>
              <w:ind w:right="-83"/>
              <w:rPr>
                <w:rFonts w:ascii="Times New Roman" w:eastAsia="Calibri" w:hAnsi="Times New Roman" w:cs="Times New Roman"/>
                <w:sz w:val="20"/>
                <w:szCs w:val="20"/>
                <w:lang w:eastAsia="ru-RU"/>
              </w:rPr>
            </w:pPr>
          </w:p>
          <w:p w:rsidR="00460183" w:rsidRPr="00460626" w:rsidRDefault="00460183" w:rsidP="00460183">
            <w:pPr>
              <w:suppressAutoHyphens/>
              <w:spacing w:after="0" w:line="240" w:lineRule="auto"/>
              <w:ind w:right="-83"/>
              <w:rPr>
                <w:rFonts w:ascii="Times New Roman" w:eastAsia="Calibri" w:hAnsi="Times New Roman" w:cs="Times New Roman"/>
                <w:sz w:val="20"/>
                <w:szCs w:val="20"/>
                <w:lang w:eastAsia="ru-RU"/>
              </w:rPr>
            </w:pPr>
          </w:p>
          <w:p w:rsidR="00460183" w:rsidRPr="00967D97" w:rsidRDefault="00460183" w:rsidP="0046018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0183" w:rsidRPr="00460183" w:rsidRDefault="00460183" w:rsidP="00460626">
            <w:pPr>
              <w:suppressAutoHyphens/>
              <w:spacing w:after="0" w:line="240" w:lineRule="auto"/>
              <w:ind w:right="-83"/>
              <w:rPr>
                <w:rFonts w:ascii="Times New Roman" w:eastAsia="Calibri" w:hAnsi="Times New Roman" w:cs="Times New Roman"/>
                <w:sz w:val="20"/>
                <w:szCs w:val="20"/>
                <w:lang w:eastAsia="ru-RU"/>
              </w:rPr>
            </w:pPr>
          </w:p>
          <w:p w:rsidR="00AC53C0"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_________________________</w:t>
            </w:r>
          </w:p>
          <w:p w:rsidR="00460183" w:rsidRPr="00460183" w:rsidRDefault="00460183" w:rsidP="00460626">
            <w:pPr>
              <w:suppressAutoHyphens/>
              <w:spacing w:after="0" w:line="240" w:lineRule="auto"/>
              <w:ind w:right="-83"/>
              <w:rPr>
                <w:rFonts w:ascii="Times New Roman" w:eastAsia="Calibri" w:hAnsi="Times New Roman" w:cs="Times New Roman"/>
                <w:sz w:val="24"/>
                <w:szCs w:val="24"/>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w:t>
      </w:r>
      <w:r w:rsidR="003E5FA2">
        <w:rPr>
          <w:rFonts w:ascii="Times New Roman" w:eastAsia="Times New Roman" w:hAnsi="Times New Roman" w:cs="Times New Roman"/>
          <w:lang w:eastAsia="ar-SA"/>
        </w:rPr>
        <w:t>___</w:t>
      </w:r>
      <w:r w:rsidRPr="00967D97">
        <w:rPr>
          <w:rFonts w:ascii="Times New Roman" w:eastAsia="Times New Roman" w:hAnsi="Times New Roman" w:cs="Times New Roman"/>
          <w:lang w:eastAsia="ar-SA"/>
        </w:rPr>
        <w:t>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w:t>
      </w:r>
    </w:p>
    <w:p w:rsidR="004C5AC3" w:rsidRPr="00A15EA1" w:rsidRDefault="00740768" w:rsidP="00740768">
      <w:pPr>
        <w:suppressAutoHyphens/>
        <w:spacing w:after="0" w:line="240" w:lineRule="auto"/>
        <w:ind w:right="-83"/>
        <w:jc w:val="both"/>
        <w:rPr>
          <w:rFonts w:ascii="Times New Roman" w:eastAsia="Times New Roman" w:hAnsi="Times New Roman" w:cs="Times New Roman"/>
          <w:sz w:val="24"/>
          <w:szCs w:val="24"/>
          <w:lang w:eastAsia="ar-SA"/>
        </w:rPr>
      </w:pPr>
      <w:r w:rsidRPr="00A15EA1">
        <w:rPr>
          <w:rStyle w:val="20"/>
          <w:rFonts w:eastAsiaTheme="minorHAnsi"/>
          <w:b w:val="0"/>
          <w:sz w:val="24"/>
          <w:szCs w:val="24"/>
        </w:rPr>
        <w:t xml:space="preserve">         </w:t>
      </w:r>
      <w:proofErr w:type="gramStart"/>
      <w:r w:rsidRPr="00A15EA1">
        <w:rPr>
          <w:rStyle w:val="20"/>
          <w:rFonts w:eastAsiaTheme="minorHAnsi"/>
          <w:b w:val="0"/>
          <w:sz w:val="24"/>
          <w:szCs w:val="24"/>
        </w:rPr>
        <w:t>Частное учреждение здравоохранения «Центральная клиническая больница «РЖД-Медицина»</w:t>
      </w:r>
      <w:r w:rsidRPr="00A15EA1">
        <w:rPr>
          <w:rFonts w:ascii="Times New Roman" w:eastAsia="Times New Roman" w:hAnsi="Times New Roman" w:cs="Times New Roman"/>
          <w:b/>
          <w:sz w:val="24"/>
          <w:szCs w:val="24"/>
          <w:lang w:eastAsia="ru-RU"/>
        </w:rPr>
        <w:t xml:space="preserve"> (</w:t>
      </w:r>
      <w:r w:rsidRPr="00A15EA1">
        <w:rPr>
          <w:rStyle w:val="20"/>
          <w:rFonts w:eastAsiaTheme="minorHAnsi"/>
          <w:b w:val="0"/>
          <w:sz w:val="24"/>
          <w:szCs w:val="24"/>
        </w:rPr>
        <w:t>ЧУЗ «ЦКБ «РЖД-Медицина</w:t>
      </w:r>
      <w:r w:rsidRPr="00A15EA1">
        <w:rPr>
          <w:rStyle w:val="20"/>
          <w:rFonts w:eastAsiaTheme="minorHAnsi"/>
          <w:sz w:val="24"/>
          <w:szCs w:val="24"/>
        </w:rPr>
        <w:t>»</w:t>
      </w:r>
      <w:r w:rsidRPr="00A15EA1">
        <w:rPr>
          <w:rFonts w:ascii="Times New Roman" w:eastAsia="Times New Roman" w:hAnsi="Times New Roman" w:cs="Times New Roman"/>
          <w:sz w:val="24"/>
          <w:szCs w:val="24"/>
          <w:lang w:eastAsia="ru-RU"/>
        </w:rPr>
        <w:t xml:space="preserve">), именуемое в дальнейшем «Покупатель», </w:t>
      </w:r>
      <w:r w:rsidRPr="00A15EA1">
        <w:rPr>
          <w:rFonts w:ascii="Times New Roman" w:hAnsi="Times New Roman" w:cs="Times New Roman"/>
          <w:sz w:val="24"/>
          <w:szCs w:val="24"/>
        </w:rPr>
        <w:t>в лице Директора</w:t>
      </w:r>
      <w:r w:rsidRPr="00A15EA1">
        <w:rPr>
          <w:rFonts w:ascii="Times New Roman" w:hAnsi="Times New Roman" w:cs="Times New Roman"/>
          <w:b/>
          <w:sz w:val="24"/>
          <w:szCs w:val="24"/>
        </w:rPr>
        <w:t xml:space="preserve"> </w:t>
      </w:r>
      <w:r w:rsidRPr="00A15EA1">
        <w:rPr>
          <w:rStyle w:val="20"/>
          <w:rFonts w:eastAsiaTheme="minorHAnsi"/>
          <w:b w:val="0"/>
          <w:sz w:val="24"/>
          <w:szCs w:val="24"/>
        </w:rPr>
        <w:t>Калинина Михаила Рудольфович</w:t>
      </w:r>
      <w:r w:rsidRPr="00A15EA1">
        <w:rPr>
          <w:rFonts w:ascii="Times New Roman" w:hAnsi="Times New Roman" w:cs="Times New Roman"/>
          <w:sz w:val="24"/>
          <w:szCs w:val="24"/>
        </w:rPr>
        <w:t>а, действующего на основании Устава</w:t>
      </w:r>
      <w:r w:rsidR="004C5AC3" w:rsidRPr="00A15EA1">
        <w:rPr>
          <w:rFonts w:ascii="Times New Roman" w:eastAsia="Times New Roman" w:hAnsi="Times New Roman" w:cs="Times New Roman"/>
          <w:sz w:val="24"/>
          <w:szCs w:val="24"/>
          <w:lang w:eastAsia="ru-RU"/>
        </w:rPr>
        <w:t>, и ______________</w:t>
      </w:r>
      <w:r w:rsidR="00067432" w:rsidRPr="00A15EA1">
        <w:rPr>
          <w:rFonts w:ascii="Times New Roman" w:eastAsia="Times New Roman" w:hAnsi="Times New Roman" w:cs="Times New Roman"/>
          <w:sz w:val="24"/>
          <w:szCs w:val="24"/>
          <w:lang w:eastAsia="ru-RU"/>
        </w:rPr>
        <w:t>___________</w:t>
      </w:r>
      <w:r w:rsidR="004C5AC3" w:rsidRPr="00A15EA1">
        <w:rPr>
          <w:rFonts w:ascii="Times New Roman" w:eastAsia="Times New Roman" w:hAnsi="Times New Roman" w:cs="Times New Roman"/>
          <w:sz w:val="24"/>
          <w:szCs w:val="24"/>
          <w:lang w:eastAsia="ru-RU"/>
        </w:rPr>
        <w:t>, именуемое в дальнейшем «Поставщик», в лице ____</w:t>
      </w:r>
      <w:r w:rsidR="00067432" w:rsidRPr="00A15EA1">
        <w:rPr>
          <w:rFonts w:ascii="Times New Roman" w:eastAsia="Times New Roman" w:hAnsi="Times New Roman" w:cs="Times New Roman"/>
          <w:sz w:val="24"/>
          <w:szCs w:val="24"/>
          <w:lang w:eastAsia="ru-RU"/>
        </w:rPr>
        <w:t>___</w:t>
      </w:r>
      <w:r w:rsidR="004C5AC3" w:rsidRPr="00A15EA1">
        <w:rPr>
          <w:rFonts w:ascii="Times New Roman" w:eastAsia="Times New Roman" w:hAnsi="Times New Roman" w:cs="Times New Roman"/>
          <w:sz w:val="24"/>
          <w:szCs w:val="24"/>
          <w:lang w:eastAsia="ru-RU"/>
        </w:rPr>
        <w:t>________________________</w:t>
      </w:r>
      <w:r w:rsidR="00067432" w:rsidRPr="00A15EA1">
        <w:rPr>
          <w:rFonts w:ascii="Times New Roman" w:eastAsia="Times New Roman" w:hAnsi="Times New Roman" w:cs="Times New Roman"/>
          <w:sz w:val="24"/>
          <w:szCs w:val="24"/>
          <w:lang w:eastAsia="ru-RU"/>
        </w:rPr>
        <w:t>___</w:t>
      </w:r>
      <w:r w:rsidR="004C5AC3" w:rsidRPr="00A15EA1">
        <w:rPr>
          <w:rFonts w:ascii="Times New Roman" w:eastAsia="Times New Roman" w:hAnsi="Times New Roman" w:cs="Times New Roman"/>
          <w:sz w:val="24"/>
          <w:szCs w:val="24"/>
          <w:lang w:eastAsia="ru-RU"/>
        </w:rPr>
        <w:t>___, действующего  на о</w:t>
      </w:r>
      <w:r w:rsidR="00067432" w:rsidRPr="00A15EA1">
        <w:rPr>
          <w:rFonts w:ascii="Times New Roman" w:eastAsia="Times New Roman" w:hAnsi="Times New Roman" w:cs="Times New Roman"/>
          <w:sz w:val="24"/>
          <w:szCs w:val="24"/>
          <w:lang w:eastAsia="ru-RU"/>
        </w:rPr>
        <w:t>сновании__________</w:t>
      </w:r>
      <w:r w:rsidR="004C5AC3" w:rsidRPr="00A15EA1">
        <w:rPr>
          <w:rFonts w:ascii="Times New Roman" w:eastAsia="Times New Roman" w:hAnsi="Times New Roman" w:cs="Times New Roman"/>
          <w:sz w:val="24"/>
          <w:szCs w:val="24"/>
          <w:lang w:eastAsia="ru-RU"/>
        </w:rPr>
        <w:t>________, с другой стороны, именуемые в дальнейшем «Стороны»</w:t>
      </w:r>
      <w:r w:rsidR="004C5AC3" w:rsidRPr="00A15EA1">
        <w:rPr>
          <w:rFonts w:ascii="Times New Roman" w:eastAsia="Times New Roman" w:hAnsi="Times New Roman" w:cs="Times New Roman"/>
          <w:sz w:val="24"/>
          <w:szCs w:val="24"/>
          <w:lang w:eastAsia="ar-SA"/>
        </w:rPr>
        <w:t>,</w:t>
      </w:r>
      <w:r w:rsidR="00067432" w:rsidRPr="00A15EA1">
        <w:rPr>
          <w:rFonts w:ascii="Times New Roman" w:eastAsia="Times New Roman" w:hAnsi="Times New Roman" w:cs="Times New Roman"/>
          <w:sz w:val="24"/>
          <w:szCs w:val="24"/>
          <w:lang w:eastAsia="ar-SA"/>
        </w:rPr>
        <w:t xml:space="preserve"> на основании Договора № __</w:t>
      </w:r>
      <w:r w:rsidR="00B06510" w:rsidRPr="00A15EA1">
        <w:rPr>
          <w:rFonts w:ascii="Times New Roman" w:eastAsia="Times New Roman" w:hAnsi="Times New Roman" w:cs="Times New Roman"/>
          <w:sz w:val="24"/>
          <w:szCs w:val="24"/>
          <w:lang w:eastAsia="ar-SA"/>
        </w:rPr>
        <w:t>______</w:t>
      </w:r>
      <w:r w:rsidR="00067432" w:rsidRPr="00A15EA1">
        <w:rPr>
          <w:rFonts w:ascii="Times New Roman" w:eastAsia="Times New Roman" w:hAnsi="Times New Roman" w:cs="Times New Roman"/>
          <w:sz w:val="24"/>
          <w:szCs w:val="24"/>
          <w:lang w:eastAsia="ar-SA"/>
        </w:rPr>
        <w:t>_</w:t>
      </w:r>
      <w:r w:rsidR="004C5AC3" w:rsidRPr="00A15EA1">
        <w:rPr>
          <w:rFonts w:ascii="Times New Roman" w:eastAsia="Times New Roman" w:hAnsi="Times New Roman" w:cs="Times New Roman"/>
          <w:sz w:val="24"/>
          <w:szCs w:val="24"/>
          <w:lang w:eastAsia="ar-SA"/>
        </w:rPr>
        <w:t xml:space="preserve">__ от __________ договорились о том, что Поставщик поставит Покупателю следующие </w:t>
      </w:r>
      <w:r w:rsidR="000E0806" w:rsidRPr="00A15EA1">
        <w:rPr>
          <w:rFonts w:ascii="Times New Roman" w:eastAsia="Times New Roman" w:hAnsi="Times New Roman" w:cs="Times New Roman"/>
          <w:b/>
          <w:bCs/>
          <w:i/>
          <w:sz w:val="24"/>
          <w:szCs w:val="24"/>
          <w:lang w:eastAsia="ru-RU"/>
        </w:rPr>
        <w:t>лекарственные препараты</w:t>
      </w:r>
      <w:r w:rsidR="000E0806" w:rsidRPr="00A15EA1">
        <w:rPr>
          <w:rFonts w:ascii="Times New Roman" w:eastAsia="Times New Roman" w:hAnsi="Times New Roman" w:cs="Times New Roman"/>
          <w:bCs/>
          <w:sz w:val="24"/>
          <w:szCs w:val="24"/>
          <w:lang w:eastAsia="ru-RU"/>
        </w:rPr>
        <w:t xml:space="preserve"> </w:t>
      </w:r>
      <w:r w:rsidR="004C5AC3" w:rsidRPr="00A15EA1">
        <w:rPr>
          <w:rFonts w:ascii="Times New Roman" w:eastAsia="Times New Roman" w:hAnsi="Times New Roman" w:cs="Times New Roman"/>
          <w:sz w:val="24"/>
          <w:szCs w:val="24"/>
          <w:lang w:eastAsia="ar-SA"/>
        </w:rPr>
        <w:t>на условиях Договора и настоящей</w:t>
      </w:r>
      <w:proofErr w:type="gramEnd"/>
      <w:r w:rsidR="004C5AC3" w:rsidRPr="00A15EA1">
        <w:rPr>
          <w:rFonts w:ascii="Times New Roman" w:eastAsia="Times New Roman" w:hAnsi="Times New Roman" w:cs="Times New Roman"/>
          <w:sz w:val="24"/>
          <w:szCs w:val="24"/>
          <w:lang w:eastAsia="ar-SA"/>
        </w:rPr>
        <w:t xml:space="preserve"> Спецификации:</w:t>
      </w:r>
    </w:p>
    <w:p w:rsidR="004C5AC3" w:rsidRPr="003E5FA2" w:rsidRDefault="004C5AC3" w:rsidP="004C5AC3">
      <w:pPr>
        <w:suppressAutoHyphens/>
        <w:spacing w:after="0" w:line="240" w:lineRule="auto"/>
        <w:ind w:right="-83" w:firstLine="720"/>
        <w:jc w:val="both"/>
        <w:rPr>
          <w:rFonts w:ascii="Times New Roman" w:eastAsia="Times New Roman" w:hAnsi="Times New Roman" w:cs="Times New Roman"/>
          <w:sz w:val="30"/>
          <w:szCs w:val="30"/>
          <w:lang w:eastAsia="ar-SA"/>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134"/>
        <w:gridCol w:w="1134"/>
        <w:gridCol w:w="1701"/>
        <w:gridCol w:w="708"/>
        <w:gridCol w:w="945"/>
        <w:gridCol w:w="1465"/>
        <w:gridCol w:w="1418"/>
      </w:tblGrid>
      <w:tr w:rsidR="009827AE" w:rsidRPr="00967D97" w:rsidTr="009827AE">
        <w:trPr>
          <w:trHeight w:val="1279"/>
        </w:trPr>
        <w:tc>
          <w:tcPr>
            <w:tcW w:w="568" w:type="dxa"/>
            <w:shd w:val="clear" w:color="auto" w:fill="auto"/>
            <w:noWrap/>
            <w:hideMark/>
          </w:tcPr>
          <w:p w:rsidR="009827AE" w:rsidRPr="00967D97" w:rsidRDefault="009827AE" w:rsidP="009827AE">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1843" w:type="dxa"/>
            <w:shd w:val="clear" w:color="auto" w:fill="auto"/>
            <w:hideMark/>
          </w:tcPr>
          <w:p w:rsidR="009827AE" w:rsidRPr="009827AE" w:rsidRDefault="009827AE" w:rsidP="009827AE">
            <w:pPr>
              <w:spacing w:before="240" w:after="0" w:line="240" w:lineRule="auto"/>
              <w:jc w:val="center"/>
              <w:rPr>
                <w:rFonts w:ascii="Times New Roman" w:eastAsia="Times New Roman" w:hAnsi="Times New Roman" w:cs="Times New Roman"/>
                <w:sz w:val="24"/>
                <w:szCs w:val="24"/>
                <w:lang w:eastAsia="ru-RU"/>
              </w:rPr>
            </w:pPr>
            <w:r w:rsidRPr="009827AE">
              <w:rPr>
                <w:rFonts w:ascii="Times New Roman" w:hAnsi="Times New Roman" w:cs="Times New Roman"/>
              </w:rPr>
              <w:t>Международное непатентованное наименование</w:t>
            </w:r>
          </w:p>
        </w:tc>
        <w:tc>
          <w:tcPr>
            <w:tcW w:w="1134" w:type="dxa"/>
          </w:tcPr>
          <w:p w:rsidR="009827AE" w:rsidRPr="009827AE" w:rsidRDefault="009827AE" w:rsidP="009827AE">
            <w:pPr>
              <w:spacing w:before="240" w:after="0" w:line="240" w:lineRule="auto"/>
              <w:rPr>
                <w:rFonts w:ascii="Times New Roman" w:eastAsia="Times New Roman" w:hAnsi="Times New Roman" w:cs="Times New Roman"/>
                <w:sz w:val="24"/>
                <w:szCs w:val="24"/>
                <w:lang w:eastAsia="ru-RU"/>
              </w:rPr>
            </w:pPr>
            <w:r w:rsidRPr="009827AE">
              <w:rPr>
                <w:rFonts w:ascii="Times New Roman" w:hAnsi="Times New Roman" w:cs="Times New Roman"/>
              </w:rPr>
              <w:t xml:space="preserve">Торговое </w:t>
            </w:r>
            <w:proofErr w:type="spellStart"/>
            <w:r w:rsidRPr="009827AE">
              <w:rPr>
                <w:rFonts w:ascii="Times New Roman" w:hAnsi="Times New Roman" w:cs="Times New Roman"/>
              </w:rPr>
              <w:t>наимен</w:t>
            </w:r>
            <w:proofErr w:type="gramStart"/>
            <w:r w:rsidRPr="009827AE">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9827AE">
              <w:rPr>
                <w:rFonts w:ascii="Times New Roman" w:hAnsi="Times New Roman" w:cs="Times New Roman"/>
              </w:rPr>
              <w:t>вание</w:t>
            </w:r>
            <w:proofErr w:type="spellEnd"/>
          </w:p>
        </w:tc>
        <w:tc>
          <w:tcPr>
            <w:tcW w:w="1134" w:type="dxa"/>
          </w:tcPr>
          <w:p w:rsidR="009827AE" w:rsidRPr="009827AE" w:rsidRDefault="009827AE" w:rsidP="009827AE">
            <w:pPr>
              <w:spacing w:before="240" w:after="0" w:line="240" w:lineRule="auto"/>
              <w:rPr>
                <w:rFonts w:ascii="Times New Roman" w:eastAsia="Times New Roman" w:hAnsi="Times New Roman" w:cs="Times New Roman"/>
                <w:sz w:val="24"/>
                <w:szCs w:val="24"/>
                <w:lang w:eastAsia="ru-RU"/>
              </w:rPr>
            </w:pPr>
            <w:proofErr w:type="spellStart"/>
            <w:r w:rsidRPr="009827AE">
              <w:rPr>
                <w:rFonts w:ascii="Times New Roman" w:hAnsi="Times New Roman" w:cs="Times New Roman"/>
              </w:rPr>
              <w:t>Произв</w:t>
            </w:r>
            <w:proofErr w:type="gramStart"/>
            <w:r w:rsidRPr="009827AE">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9827AE">
              <w:rPr>
                <w:rFonts w:ascii="Times New Roman" w:hAnsi="Times New Roman" w:cs="Times New Roman"/>
              </w:rPr>
              <w:t>дитель</w:t>
            </w:r>
            <w:proofErr w:type="spellEnd"/>
          </w:p>
        </w:tc>
        <w:tc>
          <w:tcPr>
            <w:tcW w:w="1701" w:type="dxa"/>
          </w:tcPr>
          <w:p w:rsidR="009827AE" w:rsidRPr="009827AE" w:rsidRDefault="009827AE" w:rsidP="009827AE">
            <w:pPr>
              <w:spacing w:before="240" w:after="0" w:line="240" w:lineRule="auto"/>
              <w:jc w:val="center"/>
              <w:rPr>
                <w:rFonts w:ascii="Times New Roman" w:eastAsia="Times New Roman" w:hAnsi="Times New Roman" w:cs="Times New Roman"/>
                <w:sz w:val="24"/>
                <w:szCs w:val="24"/>
                <w:lang w:eastAsia="ru-RU"/>
              </w:rPr>
            </w:pPr>
            <w:r w:rsidRPr="009827AE">
              <w:rPr>
                <w:rFonts w:ascii="Times New Roman" w:hAnsi="Times New Roman" w:cs="Times New Roman"/>
              </w:rPr>
              <w:t>Лекарственная форма, дозировка, упаковка</w:t>
            </w:r>
            <w:r>
              <w:rPr>
                <w:rFonts w:ascii="Times New Roman" w:hAnsi="Times New Roman" w:cs="Times New Roman"/>
              </w:rPr>
              <w:t xml:space="preserve"> </w:t>
            </w:r>
          </w:p>
        </w:tc>
        <w:tc>
          <w:tcPr>
            <w:tcW w:w="708" w:type="dxa"/>
            <w:shd w:val="clear" w:color="auto" w:fill="auto"/>
            <w:hideMark/>
          </w:tcPr>
          <w:p w:rsidR="009827AE" w:rsidRPr="00967D97" w:rsidRDefault="009827AE" w:rsidP="009827AE">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w:t>
            </w:r>
            <w:r>
              <w:rPr>
                <w:rFonts w:ascii="Times New Roman" w:eastAsia="Times New Roman" w:hAnsi="Times New Roman" w:cs="Times New Roman"/>
                <w:sz w:val="24"/>
                <w:szCs w:val="24"/>
                <w:lang w:eastAsia="ru-RU"/>
              </w:rPr>
              <w:t>.</w:t>
            </w:r>
          </w:p>
        </w:tc>
        <w:tc>
          <w:tcPr>
            <w:tcW w:w="945" w:type="dxa"/>
            <w:shd w:val="clear" w:color="auto" w:fill="auto"/>
            <w:hideMark/>
          </w:tcPr>
          <w:p w:rsidR="009827AE" w:rsidRPr="00967D97" w:rsidRDefault="009827AE" w:rsidP="009827AE">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465" w:type="dxa"/>
          </w:tcPr>
          <w:p w:rsidR="009827AE" w:rsidRPr="00967D97" w:rsidRDefault="009827AE" w:rsidP="009827AE">
            <w:pPr>
              <w:spacing w:before="240"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9827AE" w:rsidRPr="00967D97" w:rsidRDefault="009827AE" w:rsidP="009827AE">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418" w:type="dxa"/>
          </w:tcPr>
          <w:p w:rsidR="009827AE" w:rsidRPr="00967D97" w:rsidRDefault="009827AE" w:rsidP="009827AE">
            <w:pPr>
              <w:spacing w:before="240"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9827AE" w:rsidRPr="00967D97" w:rsidRDefault="009827AE" w:rsidP="009827AE">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9827AE" w:rsidRPr="00967D97" w:rsidTr="009827AE">
        <w:trPr>
          <w:trHeight w:val="490"/>
        </w:trPr>
        <w:tc>
          <w:tcPr>
            <w:tcW w:w="568" w:type="dxa"/>
            <w:shd w:val="clear" w:color="auto" w:fill="auto"/>
            <w:noWrap/>
          </w:tcPr>
          <w:p w:rsidR="009827AE" w:rsidRPr="00967D97" w:rsidRDefault="009827AE" w:rsidP="008133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shd w:val="clear" w:color="auto" w:fill="auto"/>
          </w:tcPr>
          <w:p w:rsidR="009827AE" w:rsidRPr="00967D97" w:rsidRDefault="009827AE" w:rsidP="00813374">
            <w:pPr>
              <w:spacing w:after="0" w:line="240" w:lineRule="auto"/>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701"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465" w:type="dxa"/>
          </w:tcPr>
          <w:p w:rsidR="009827AE" w:rsidRPr="00967D97" w:rsidRDefault="009827AE" w:rsidP="00813374">
            <w:pPr>
              <w:spacing w:after="0" w:line="240" w:lineRule="auto"/>
              <w:rPr>
                <w:rFonts w:ascii="Times New Roman" w:eastAsia="Times New Roman" w:hAnsi="Times New Roman" w:cs="Times New Roman"/>
                <w:lang w:eastAsia="ru-RU"/>
              </w:rPr>
            </w:pPr>
          </w:p>
        </w:tc>
        <w:tc>
          <w:tcPr>
            <w:tcW w:w="1418" w:type="dxa"/>
          </w:tcPr>
          <w:p w:rsidR="009827AE" w:rsidRPr="00967D97" w:rsidRDefault="009827AE" w:rsidP="00813374">
            <w:pPr>
              <w:spacing w:after="0" w:line="240" w:lineRule="auto"/>
              <w:rPr>
                <w:rFonts w:ascii="Times New Roman" w:eastAsia="Times New Roman" w:hAnsi="Times New Roman" w:cs="Times New Roman"/>
                <w:lang w:eastAsia="ru-RU"/>
              </w:rPr>
            </w:pPr>
          </w:p>
        </w:tc>
      </w:tr>
      <w:tr w:rsidR="009827AE" w:rsidRPr="00967D97" w:rsidTr="009827AE">
        <w:trPr>
          <w:trHeight w:val="490"/>
        </w:trPr>
        <w:tc>
          <w:tcPr>
            <w:tcW w:w="568" w:type="dxa"/>
            <w:shd w:val="clear" w:color="auto" w:fill="auto"/>
            <w:noWrap/>
          </w:tcPr>
          <w:p w:rsidR="009827AE" w:rsidRPr="00967D97" w:rsidRDefault="009827AE" w:rsidP="008133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shd w:val="clear" w:color="auto" w:fill="auto"/>
          </w:tcPr>
          <w:p w:rsidR="009827AE" w:rsidRPr="00967D97" w:rsidRDefault="009827AE" w:rsidP="00813374">
            <w:pPr>
              <w:spacing w:after="0" w:line="240" w:lineRule="auto"/>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701"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465" w:type="dxa"/>
          </w:tcPr>
          <w:p w:rsidR="009827AE" w:rsidRPr="00967D97" w:rsidRDefault="009827AE" w:rsidP="00813374">
            <w:pPr>
              <w:spacing w:after="0" w:line="240" w:lineRule="auto"/>
              <w:rPr>
                <w:rFonts w:ascii="Times New Roman" w:eastAsia="Times New Roman" w:hAnsi="Times New Roman" w:cs="Times New Roman"/>
                <w:lang w:eastAsia="ru-RU"/>
              </w:rPr>
            </w:pPr>
          </w:p>
        </w:tc>
        <w:tc>
          <w:tcPr>
            <w:tcW w:w="1418" w:type="dxa"/>
          </w:tcPr>
          <w:p w:rsidR="009827AE" w:rsidRPr="00967D97" w:rsidRDefault="009827AE" w:rsidP="00813374">
            <w:pPr>
              <w:spacing w:after="0" w:line="240" w:lineRule="auto"/>
              <w:rPr>
                <w:rFonts w:ascii="Times New Roman" w:eastAsia="Times New Roman" w:hAnsi="Times New Roman" w:cs="Times New Roman"/>
                <w:lang w:eastAsia="ru-RU"/>
              </w:rPr>
            </w:pPr>
          </w:p>
        </w:tc>
      </w:tr>
      <w:tr w:rsidR="009827AE" w:rsidRPr="00967D97" w:rsidTr="009827AE">
        <w:trPr>
          <w:trHeight w:val="490"/>
        </w:trPr>
        <w:tc>
          <w:tcPr>
            <w:tcW w:w="568" w:type="dxa"/>
            <w:shd w:val="clear" w:color="auto" w:fill="auto"/>
            <w:noWrap/>
          </w:tcPr>
          <w:p w:rsidR="009827AE" w:rsidRPr="00967D97" w:rsidRDefault="009827AE" w:rsidP="008133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shd w:val="clear" w:color="auto" w:fill="auto"/>
          </w:tcPr>
          <w:p w:rsidR="009827AE" w:rsidRPr="00967D97" w:rsidRDefault="009827AE" w:rsidP="00813374">
            <w:pPr>
              <w:spacing w:after="0" w:line="240" w:lineRule="auto"/>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701"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465" w:type="dxa"/>
          </w:tcPr>
          <w:p w:rsidR="009827AE" w:rsidRPr="00967D97" w:rsidRDefault="009827AE" w:rsidP="00813374">
            <w:pPr>
              <w:spacing w:after="0" w:line="240" w:lineRule="auto"/>
              <w:rPr>
                <w:rFonts w:ascii="Times New Roman" w:eastAsia="Times New Roman" w:hAnsi="Times New Roman" w:cs="Times New Roman"/>
                <w:lang w:eastAsia="ru-RU"/>
              </w:rPr>
            </w:pPr>
          </w:p>
        </w:tc>
        <w:tc>
          <w:tcPr>
            <w:tcW w:w="1418" w:type="dxa"/>
          </w:tcPr>
          <w:p w:rsidR="009827AE" w:rsidRPr="00967D97" w:rsidRDefault="009827AE" w:rsidP="00813374">
            <w:pPr>
              <w:spacing w:after="0" w:line="240" w:lineRule="auto"/>
              <w:rPr>
                <w:rFonts w:ascii="Times New Roman" w:eastAsia="Times New Roman" w:hAnsi="Times New Roman" w:cs="Times New Roman"/>
                <w:lang w:eastAsia="ru-RU"/>
              </w:rPr>
            </w:pPr>
          </w:p>
        </w:tc>
      </w:tr>
      <w:tr w:rsidR="004C5AC3" w:rsidRPr="00967D97" w:rsidTr="009827AE">
        <w:tblPrEx>
          <w:tblCellMar>
            <w:left w:w="10" w:type="dxa"/>
            <w:right w:w="10" w:type="dxa"/>
          </w:tblCellMar>
          <w:tblLook w:val="0000" w:firstRow="0" w:lastRow="0" w:firstColumn="0" w:lastColumn="0" w:noHBand="0" w:noVBand="0"/>
        </w:tblPrEx>
        <w:tc>
          <w:tcPr>
            <w:tcW w:w="9498" w:type="dxa"/>
            <w:gridSpan w:val="8"/>
          </w:tcPr>
          <w:p w:rsidR="004C5AC3" w:rsidRPr="00967D97" w:rsidRDefault="009827AE" w:rsidP="00813374">
            <w:pPr>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 xml:space="preserve">    </w:t>
            </w:r>
            <w:r w:rsidR="004C5AC3" w:rsidRPr="00967D97">
              <w:rPr>
                <w:rFonts w:ascii="Times New Roman" w:eastAsia="Times New Roman" w:hAnsi="Times New Roman" w:cs="Times New Roman"/>
                <w:b/>
                <w:bCs/>
                <w:i/>
                <w:iCs/>
                <w:lang w:eastAsia="ru-RU"/>
              </w:rPr>
              <w:t>Итого</w:t>
            </w:r>
          </w:p>
        </w:tc>
        <w:tc>
          <w:tcPr>
            <w:tcW w:w="1418"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827AE">
        <w:tblPrEx>
          <w:tblCellMar>
            <w:left w:w="10" w:type="dxa"/>
            <w:right w:w="10" w:type="dxa"/>
          </w:tblCellMar>
          <w:tblLook w:val="0000" w:firstRow="0" w:lastRow="0" w:firstColumn="0" w:lastColumn="0" w:noHBand="0" w:noVBand="0"/>
        </w:tblPrEx>
        <w:trPr>
          <w:trHeight w:val="290"/>
        </w:trPr>
        <w:tc>
          <w:tcPr>
            <w:tcW w:w="9498" w:type="dxa"/>
            <w:gridSpan w:val="8"/>
          </w:tcPr>
          <w:p w:rsidR="004C5AC3" w:rsidRPr="00967D97" w:rsidRDefault="009827AE" w:rsidP="00813374">
            <w:pPr>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 xml:space="preserve">    </w:t>
            </w:r>
            <w:r w:rsidR="004C5AC3" w:rsidRPr="00967D97">
              <w:rPr>
                <w:rFonts w:ascii="Times New Roman" w:eastAsia="Times New Roman" w:hAnsi="Times New Roman" w:cs="Times New Roman"/>
                <w:b/>
                <w:bCs/>
                <w:i/>
                <w:iCs/>
                <w:lang w:eastAsia="ru-RU"/>
              </w:rPr>
              <w:t xml:space="preserve"> в </w:t>
            </w:r>
            <w:proofErr w:type="spellStart"/>
            <w:r w:rsidR="004C5AC3" w:rsidRPr="00967D97">
              <w:rPr>
                <w:rFonts w:ascii="Times New Roman" w:eastAsia="Times New Roman" w:hAnsi="Times New Roman" w:cs="Times New Roman"/>
                <w:b/>
                <w:bCs/>
                <w:i/>
                <w:iCs/>
                <w:lang w:eastAsia="ru-RU"/>
              </w:rPr>
              <w:t>т.ч</w:t>
            </w:r>
            <w:proofErr w:type="spellEnd"/>
            <w:r w:rsidR="004C5AC3" w:rsidRPr="00967D97">
              <w:rPr>
                <w:rFonts w:ascii="Times New Roman" w:eastAsia="Times New Roman" w:hAnsi="Times New Roman" w:cs="Times New Roman"/>
                <w:b/>
                <w:bCs/>
                <w:i/>
                <w:iCs/>
                <w:lang w:eastAsia="ru-RU"/>
              </w:rPr>
              <w:t>. НДС ___ %</w:t>
            </w:r>
            <w:r w:rsidR="004C5AC3" w:rsidRPr="00967D97">
              <w:rPr>
                <w:rFonts w:ascii="Times New Roman" w:eastAsia="Times New Roman" w:hAnsi="Times New Roman" w:cs="Times New Roman"/>
                <w:b/>
                <w:bCs/>
                <w:i/>
                <w:iCs/>
                <w:vertAlign w:val="superscript"/>
                <w:lang w:eastAsia="ru-RU"/>
              </w:rPr>
              <w:footnoteReference w:id="2"/>
            </w:r>
          </w:p>
        </w:tc>
        <w:tc>
          <w:tcPr>
            <w:tcW w:w="1418"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02140C" w:rsidRDefault="004C5AC3" w:rsidP="00740768">
            <w:pPr>
              <w:suppressAutoHyphens/>
              <w:snapToGrid w:val="0"/>
              <w:spacing w:before="120" w:after="0" w:line="240" w:lineRule="auto"/>
              <w:ind w:right="-83"/>
              <w:rPr>
                <w:rFonts w:ascii="Times New Roman" w:eastAsia="Times New Roman" w:hAnsi="Times New Roman" w:cs="Times New Roman"/>
                <w:color w:val="000000"/>
                <w:sz w:val="24"/>
                <w:szCs w:val="24"/>
                <w:lang w:eastAsia="ar-SA"/>
              </w:rPr>
            </w:pPr>
            <w:r w:rsidRPr="0002140C">
              <w:rPr>
                <w:rFonts w:ascii="Times New Roman" w:eastAsia="Times New Roman" w:hAnsi="Times New Roman" w:cs="Times New Roman"/>
                <w:color w:val="000000"/>
                <w:sz w:val="24"/>
                <w:szCs w:val="24"/>
                <w:lang w:eastAsia="ar-SA"/>
              </w:rPr>
              <w:t>_________________/</w:t>
            </w:r>
            <w:r w:rsidRPr="0002140C">
              <w:rPr>
                <w:rFonts w:ascii="Times New Roman" w:eastAsia="Times New Roman" w:hAnsi="Times New Roman" w:cs="Times New Roman"/>
                <w:sz w:val="24"/>
                <w:szCs w:val="24"/>
                <w:lang w:eastAsia="ar-SA"/>
              </w:rPr>
              <w:t xml:space="preserve"> </w:t>
            </w:r>
            <w:r w:rsidR="00740768" w:rsidRPr="0002140C">
              <w:rPr>
                <w:rFonts w:ascii="Times New Roman" w:eastAsia="Times New Roman" w:hAnsi="Times New Roman" w:cs="Times New Roman"/>
                <w:sz w:val="24"/>
                <w:szCs w:val="24"/>
                <w:lang w:eastAsia="ar-SA"/>
              </w:rPr>
              <w:t>М</w:t>
            </w:r>
            <w:r w:rsidRPr="0002140C">
              <w:rPr>
                <w:rFonts w:ascii="Times New Roman" w:eastAsia="Times New Roman" w:hAnsi="Times New Roman" w:cs="Times New Roman"/>
                <w:sz w:val="24"/>
                <w:szCs w:val="24"/>
                <w:lang w:eastAsia="ar-SA"/>
              </w:rPr>
              <w:t>.</w:t>
            </w:r>
            <w:r w:rsidR="00740768" w:rsidRPr="0002140C">
              <w:rPr>
                <w:rFonts w:ascii="Times New Roman" w:eastAsia="Times New Roman" w:hAnsi="Times New Roman" w:cs="Times New Roman"/>
                <w:sz w:val="24"/>
                <w:szCs w:val="24"/>
                <w:lang w:eastAsia="ar-SA"/>
              </w:rPr>
              <w:t>Р</w:t>
            </w:r>
            <w:r w:rsidRPr="0002140C">
              <w:rPr>
                <w:rFonts w:ascii="Times New Roman" w:eastAsia="Times New Roman" w:hAnsi="Times New Roman" w:cs="Times New Roman"/>
                <w:sz w:val="24"/>
                <w:szCs w:val="24"/>
                <w:lang w:eastAsia="ar-SA"/>
              </w:rPr>
              <w:t xml:space="preserve">. </w:t>
            </w:r>
            <w:r w:rsidR="00740768" w:rsidRPr="0002140C">
              <w:rPr>
                <w:rFonts w:ascii="Times New Roman" w:eastAsia="Times New Roman" w:hAnsi="Times New Roman" w:cs="Times New Roman"/>
                <w:sz w:val="24"/>
                <w:szCs w:val="24"/>
                <w:lang w:eastAsia="ar-SA"/>
              </w:rPr>
              <w:t>Калинин</w:t>
            </w:r>
            <w:r w:rsidRPr="0002140C">
              <w:rPr>
                <w:rFonts w:ascii="Times New Roman" w:eastAsia="Times New Roman" w:hAnsi="Times New Roman" w:cs="Times New Roman"/>
                <w:color w:val="000000"/>
                <w:sz w:val="24"/>
                <w:szCs w:val="24"/>
                <w:lang w:eastAsia="ar-SA"/>
              </w:rPr>
              <w:t xml:space="preserve"> /</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sidR="00067432">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D43128" w:rsidRPr="007956CE">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A15EA1" w:rsidRDefault="00A15EA1"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E6413D" w:rsidRDefault="00E6413D" w:rsidP="00904C3B">
      <w:pPr>
        <w:widowControl w:val="0"/>
        <w:autoSpaceDE w:val="0"/>
        <w:autoSpaceDN w:val="0"/>
        <w:adjustRightInd w:val="0"/>
        <w:spacing w:after="0" w:line="240" w:lineRule="auto"/>
        <w:ind w:firstLine="567"/>
        <w:jc w:val="right"/>
        <w:rPr>
          <w:rFonts w:ascii="Times New Roman" w:hAnsi="Times New Roman" w:cs="Times New Roman"/>
          <w:bCs/>
        </w:rPr>
      </w:pPr>
    </w:p>
    <w:p w:rsidR="00904C3B" w:rsidRPr="001D0F0D" w:rsidRDefault="00904C3B" w:rsidP="00904C3B">
      <w:pPr>
        <w:widowControl w:val="0"/>
        <w:autoSpaceDE w:val="0"/>
        <w:autoSpaceDN w:val="0"/>
        <w:adjustRightInd w:val="0"/>
        <w:spacing w:after="0" w:line="240" w:lineRule="auto"/>
        <w:ind w:firstLine="567"/>
        <w:jc w:val="right"/>
        <w:rPr>
          <w:rFonts w:ascii="Times New Roman" w:hAnsi="Times New Roman" w:cs="Times New Roman"/>
          <w:bCs/>
        </w:rPr>
      </w:pPr>
      <w:r w:rsidRPr="001D0F0D">
        <w:rPr>
          <w:rFonts w:ascii="Times New Roman" w:hAnsi="Times New Roman" w:cs="Times New Roman"/>
          <w:bCs/>
        </w:rPr>
        <w:t>Приложение № 4</w:t>
      </w:r>
    </w:p>
    <w:p w:rsidR="00904C3B" w:rsidRPr="001D0F0D" w:rsidRDefault="00904C3B" w:rsidP="00904C3B">
      <w:pPr>
        <w:widowControl w:val="0"/>
        <w:autoSpaceDE w:val="0"/>
        <w:autoSpaceDN w:val="0"/>
        <w:adjustRightInd w:val="0"/>
        <w:spacing w:after="0" w:line="240" w:lineRule="auto"/>
        <w:ind w:firstLine="567"/>
        <w:jc w:val="right"/>
        <w:rPr>
          <w:rFonts w:ascii="Times New Roman" w:hAnsi="Times New Roman" w:cs="Times New Roman"/>
          <w:bCs/>
        </w:rPr>
      </w:pPr>
      <w:r w:rsidRPr="001D0F0D">
        <w:rPr>
          <w:rFonts w:ascii="Times New Roman" w:hAnsi="Times New Roman" w:cs="Times New Roman"/>
          <w:bCs/>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1D0F0D">
        <w:rPr>
          <w:rFonts w:ascii="Times New Roman" w:hAnsi="Times New Roman" w:cs="Times New Roman"/>
          <w:bCs/>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w:t>
            </w:r>
            <w:r w:rsidRPr="00740768">
              <w:rPr>
                <w:rFonts w:ascii="Times New Roman" w:hAnsi="Times New Roman" w:cs="Times New Roman"/>
                <w:b/>
                <w:sz w:val="28"/>
                <w:szCs w:val="28"/>
                <w:u w:val="single"/>
              </w:rPr>
              <w:t xml:space="preserve">нужд </w:t>
            </w:r>
            <w:r w:rsidR="00740768" w:rsidRPr="00740768">
              <w:rPr>
                <w:rStyle w:val="20"/>
                <w:rFonts w:eastAsiaTheme="minorHAnsi"/>
                <w:sz w:val="24"/>
                <w:szCs w:val="24"/>
                <w:u w:val="single"/>
              </w:rPr>
              <w:t xml:space="preserve"> </w:t>
            </w:r>
            <w:r w:rsidR="00740768" w:rsidRPr="00740768">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bookmarkStart w:id="0" w:name="_GoBack"/>
      <w:bookmarkEnd w:id="0"/>
    </w:p>
    <w:sectPr w:rsidR="00904C3B" w:rsidSect="00F24038">
      <w:footerReference w:type="default" r:id="rId19"/>
      <w:pgSz w:w="11906" w:h="16838"/>
      <w:pgMar w:top="709" w:right="707" w:bottom="567" w:left="993" w:header="567"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E3" w:rsidRDefault="00C050E3" w:rsidP="00BB3E0F">
      <w:pPr>
        <w:spacing w:after="0" w:line="240" w:lineRule="auto"/>
      </w:pPr>
      <w:r>
        <w:separator/>
      </w:r>
    </w:p>
  </w:endnote>
  <w:endnote w:type="continuationSeparator" w:id="0">
    <w:p w:rsidR="00C050E3" w:rsidRDefault="00C050E3"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59775"/>
      <w:docPartObj>
        <w:docPartGallery w:val="Page Numbers (Bottom of Page)"/>
        <w:docPartUnique/>
      </w:docPartObj>
    </w:sdtPr>
    <w:sdtEndPr/>
    <w:sdtContent>
      <w:p w:rsidR="00137B1A" w:rsidRDefault="00137B1A">
        <w:pPr>
          <w:pStyle w:val="ae"/>
          <w:jc w:val="right"/>
        </w:pPr>
        <w:r>
          <w:fldChar w:fldCharType="begin"/>
        </w:r>
        <w:r>
          <w:instrText>PAGE   \* MERGEFORMAT</w:instrText>
        </w:r>
        <w:r>
          <w:fldChar w:fldCharType="separate"/>
        </w:r>
        <w:r w:rsidR="00617B46">
          <w:rPr>
            <w:noProof/>
          </w:rPr>
          <w:t>25</w:t>
        </w:r>
        <w:r>
          <w:fldChar w:fldCharType="end"/>
        </w:r>
      </w:p>
    </w:sdtContent>
  </w:sdt>
  <w:p w:rsidR="00137B1A" w:rsidRDefault="00137B1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E3" w:rsidRDefault="00C050E3" w:rsidP="00BB3E0F">
      <w:pPr>
        <w:spacing w:after="0" w:line="240" w:lineRule="auto"/>
      </w:pPr>
      <w:r>
        <w:separator/>
      </w:r>
    </w:p>
  </w:footnote>
  <w:footnote w:type="continuationSeparator" w:id="0">
    <w:p w:rsidR="00C050E3" w:rsidRDefault="00C050E3" w:rsidP="00BB3E0F">
      <w:pPr>
        <w:spacing w:after="0" w:line="240" w:lineRule="auto"/>
      </w:pPr>
      <w:r>
        <w:continuationSeparator/>
      </w:r>
    </w:p>
  </w:footnote>
  <w:footnote w:id="1">
    <w:p w:rsidR="00137B1A" w:rsidRPr="003C4928" w:rsidRDefault="00137B1A"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137B1A" w:rsidRPr="00C94D11" w:rsidRDefault="00137B1A" w:rsidP="004C5AC3">
      <w:pPr>
        <w:rPr>
          <w:rFonts w:cs="Times New Roman"/>
          <w:i/>
          <w:sz w:val="20"/>
          <w:szCs w:val="20"/>
        </w:rPr>
      </w:pPr>
    </w:p>
  </w:footnote>
  <w:footnote w:id="3">
    <w:p w:rsidR="00137B1A" w:rsidRPr="00C94D11" w:rsidRDefault="00137B1A"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490"/>
        </w:tabs>
        <w:ind w:left="1210"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2656"/>
    <w:rsid w:val="0001142A"/>
    <w:rsid w:val="0002140C"/>
    <w:rsid w:val="000369FF"/>
    <w:rsid w:val="00050A7B"/>
    <w:rsid w:val="00060730"/>
    <w:rsid w:val="00067432"/>
    <w:rsid w:val="00070FF6"/>
    <w:rsid w:val="00080360"/>
    <w:rsid w:val="000912DC"/>
    <w:rsid w:val="00091CD3"/>
    <w:rsid w:val="000A5C99"/>
    <w:rsid w:val="000B2957"/>
    <w:rsid w:val="000C0A8C"/>
    <w:rsid w:val="000E0806"/>
    <w:rsid w:val="000E2338"/>
    <w:rsid w:val="000E25F9"/>
    <w:rsid w:val="000E6F37"/>
    <w:rsid w:val="000E75D5"/>
    <w:rsid w:val="00100532"/>
    <w:rsid w:val="00112FBF"/>
    <w:rsid w:val="001360CD"/>
    <w:rsid w:val="00137B1A"/>
    <w:rsid w:val="0016041E"/>
    <w:rsid w:val="001644F7"/>
    <w:rsid w:val="00175330"/>
    <w:rsid w:val="00184E72"/>
    <w:rsid w:val="001857D2"/>
    <w:rsid w:val="001B553A"/>
    <w:rsid w:val="001B7A3E"/>
    <w:rsid w:val="001C40C1"/>
    <w:rsid w:val="001D0F0D"/>
    <w:rsid w:val="001D11C6"/>
    <w:rsid w:val="001F3401"/>
    <w:rsid w:val="0020106E"/>
    <w:rsid w:val="00210E62"/>
    <w:rsid w:val="002200E6"/>
    <w:rsid w:val="002463B5"/>
    <w:rsid w:val="002769E7"/>
    <w:rsid w:val="00277B63"/>
    <w:rsid w:val="00281823"/>
    <w:rsid w:val="0028230D"/>
    <w:rsid w:val="0028520F"/>
    <w:rsid w:val="002A3D13"/>
    <w:rsid w:val="002B03BB"/>
    <w:rsid w:val="002D41FC"/>
    <w:rsid w:val="00307AF9"/>
    <w:rsid w:val="0031104E"/>
    <w:rsid w:val="00334AE0"/>
    <w:rsid w:val="0034441C"/>
    <w:rsid w:val="00392F0D"/>
    <w:rsid w:val="003A5049"/>
    <w:rsid w:val="003B0BE6"/>
    <w:rsid w:val="003B3D9F"/>
    <w:rsid w:val="003C4928"/>
    <w:rsid w:val="003D0624"/>
    <w:rsid w:val="003D0A75"/>
    <w:rsid w:val="003D59BC"/>
    <w:rsid w:val="003D7027"/>
    <w:rsid w:val="003E5FA2"/>
    <w:rsid w:val="003F3DD0"/>
    <w:rsid w:val="003F41E3"/>
    <w:rsid w:val="00415051"/>
    <w:rsid w:val="00420E8C"/>
    <w:rsid w:val="00421FA9"/>
    <w:rsid w:val="00443795"/>
    <w:rsid w:val="00452530"/>
    <w:rsid w:val="00460183"/>
    <w:rsid w:val="00460626"/>
    <w:rsid w:val="00465531"/>
    <w:rsid w:val="00470691"/>
    <w:rsid w:val="00476114"/>
    <w:rsid w:val="004857BC"/>
    <w:rsid w:val="004A662E"/>
    <w:rsid w:val="004A7D02"/>
    <w:rsid w:val="004B221A"/>
    <w:rsid w:val="004B4D41"/>
    <w:rsid w:val="004C5AC3"/>
    <w:rsid w:val="004D40C9"/>
    <w:rsid w:val="004F4121"/>
    <w:rsid w:val="00501267"/>
    <w:rsid w:val="00502FA8"/>
    <w:rsid w:val="00525083"/>
    <w:rsid w:val="00530EC3"/>
    <w:rsid w:val="00544C16"/>
    <w:rsid w:val="00573619"/>
    <w:rsid w:val="00592E4F"/>
    <w:rsid w:val="005B7CD7"/>
    <w:rsid w:val="005C1989"/>
    <w:rsid w:val="005C7165"/>
    <w:rsid w:val="005D2E1F"/>
    <w:rsid w:val="005D5A1E"/>
    <w:rsid w:val="005D6955"/>
    <w:rsid w:val="005F1BCC"/>
    <w:rsid w:val="005F35DA"/>
    <w:rsid w:val="00617B46"/>
    <w:rsid w:val="0063399C"/>
    <w:rsid w:val="00637ED7"/>
    <w:rsid w:val="006616C4"/>
    <w:rsid w:val="006639CA"/>
    <w:rsid w:val="00675C80"/>
    <w:rsid w:val="006771D9"/>
    <w:rsid w:val="006858A0"/>
    <w:rsid w:val="006C57AE"/>
    <w:rsid w:val="006D0815"/>
    <w:rsid w:val="006E47F8"/>
    <w:rsid w:val="00703857"/>
    <w:rsid w:val="00721957"/>
    <w:rsid w:val="00732537"/>
    <w:rsid w:val="00732A9E"/>
    <w:rsid w:val="00740768"/>
    <w:rsid w:val="00743825"/>
    <w:rsid w:val="007751C0"/>
    <w:rsid w:val="00775F62"/>
    <w:rsid w:val="007956CE"/>
    <w:rsid w:val="007973C5"/>
    <w:rsid w:val="007C0061"/>
    <w:rsid w:val="007C6403"/>
    <w:rsid w:val="007E146F"/>
    <w:rsid w:val="007E72D2"/>
    <w:rsid w:val="00807014"/>
    <w:rsid w:val="00813374"/>
    <w:rsid w:val="0082134C"/>
    <w:rsid w:val="00821EB1"/>
    <w:rsid w:val="008301EA"/>
    <w:rsid w:val="00830F16"/>
    <w:rsid w:val="00853F36"/>
    <w:rsid w:val="00864FB5"/>
    <w:rsid w:val="00865B8A"/>
    <w:rsid w:val="008836CF"/>
    <w:rsid w:val="008869CE"/>
    <w:rsid w:val="008B3DF4"/>
    <w:rsid w:val="008B4568"/>
    <w:rsid w:val="008C003A"/>
    <w:rsid w:val="008D0735"/>
    <w:rsid w:val="008D764E"/>
    <w:rsid w:val="008F5F1A"/>
    <w:rsid w:val="0090004B"/>
    <w:rsid w:val="00904C3B"/>
    <w:rsid w:val="00904DEF"/>
    <w:rsid w:val="0091586E"/>
    <w:rsid w:val="00921C24"/>
    <w:rsid w:val="00923D93"/>
    <w:rsid w:val="009438CC"/>
    <w:rsid w:val="00944391"/>
    <w:rsid w:val="00950CA9"/>
    <w:rsid w:val="00953D64"/>
    <w:rsid w:val="00971B4C"/>
    <w:rsid w:val="00980EF8"/>
    <w:rsid w:val="009827AE"/>
    <w:rsid w:val="009A417F"/>
    <w:rsid w:val="009A45C1"/>
    <w:rsid w:val="009A7BCD"/>
    <w:rsid w:val="009C5320"/>
    <w:rsid w:val="009C66D1"/>
    <w:rsid w:val="009E5461"/>
    <w:rsid w:val="009F0D24"/>
    <w:rsid w:val="00A05A8D"/>
    <w:rsid w:val="00A07C34"/>
    <w:rsid w:val="00A12984"/>
    <w:rsid w:val="00A15EA1"/>
    <w:rsid w:val="00A164D0"/>
    <w:rsid w:val="00A17797"/>
    <w:rsid w:val="00A25E76"/>
    <w:rsid w:val="00A2786C"/>
    <w:rsid w:val="00A316EB"/>
    <w:rsid w:val="00A32745"/>
    <w:rsid w:val="00A46D17"/>
    <w:rsid w:val="00A713D3"/>
    <w:rsid w:val="00A80235"/>
    <w:rsid w:val="00A86F8A"/>
    <w:rsid w:val="00A975B7"/>
    <w:rsid w:val="00AC53C0"/>
    <w:rsid w:val="00AD5E46"/>
    <w:rsid w:val="00AE39AA"/>
    <w:rsid w:val="00AF516F"/>
    <w:rsid w:val="00B06510"/>
    <w:rsid w:val="00B52AC3"/>
    <w:rsid w:val="00B7262C"/>
    <w:rsid w:val="00B87A1E"/>
    <w:rsid w:val="00BA64AE"/>
    <w:rsid w:val="00BA7AD9"/>
    <w:rsid w:val="00BB1C42"/>
    <w:rsid w:val="00BB3E0F"/>
    <w:rsid w:val="00BB79F3"/>
    <w:rsid w:val="00BD1895"/>
    <w:rsid w:val="00C050E3"/>
    <w:rsid w:val="00C27C3A"/>
    <w:rsid w:val="00C33C35"/>
    <w:rsid w:val="00C342D9"/>
    <w:rsid w:val="00C37230"/>
    <w:rsid w:val="00C51901"/>
    <w:rsid w:val="00C65FBD"/>
    <w:rsid w:val="00C663A5"/>
    <w:rsid w:val="00C73A6E"/>
    <w:rsid w:val="00C94D11"/>
    <w:rsid w:val="00CA00B5"/>
    <w:rsid w:val="00CA78C3"/>
    <w:rsid w:val="00CB7047"/>
    <w:rsid w:val="00CC7E6C"/>
    <w:rsid w:val="00CD0256"/>
    <w:rsid w:val="00D04DE4"/>
    <w:rsid w:val="00D12CF3"/>
    <w:rsid w:val="00D21857"/>
    <w:rsid w:val="00D43128"/>
    <w:rsid w:val="00D43E2B"/>
    <w:rsid w:val="00D84001"/>
    <w:rsid w:val="00D86E9B"/>
    <w:rsid w:val="00DA76E8"/>
    <w:rsid w:val="00DB1E79"/>
    <w:rsid w:val="00DD745C"/>
    <w:rsid w:val="00DE0EFB"/>
    <w:rsid w:val="00E36916"/>
    <w:rsid w:val="00E425C5"/>
    <w:rsid w:val="00E5370B"/>
    <w:rsid w:val="00E53A5D"/>
    <w:rsid w:val="00E6413D"/>
    <w:rsid w:val="00E644CA"/>
    <w:rsid w:val="00E7556F"/>
    <w:rsid w:val="00E77ABD"/>
    <w:rsid w:val="00E82F3F"/>
    <w:rsid w:val="00E97119"/>
    <w:rsid w:val="00EA563C"/>
    <w:rsid w:val="00EA5B1A"/>
    <w:rsid w:val="00EB4A52"/>
    <w:rsid w:val="00EF7049"/>
    <w:rsid w:val="00EF7A41"/>
    <w:rsid w:val="00F06CEA"/>
    <w:rsid w:val="00F10610"/>
    <w:rsid w:val="00F239C2"/>
    <w:rsid w:val="00F24038"/>
    <w:rsid w:val="00F40C8B"/>
    <w:rsid w:val="00F7081A"/>
    <w:rsid w:val="00F72EE8"/>
    <w:rsid w:val="00FA7BC7"/>
    <w:rsid w:val="00FB0724"/>
    <w:rsid w:val="00FD53D6"/>
    <w:rsid w:val="00FD6948"/>
    <w:rsid w:val="00FE4F5D"/>
    <w:rsid w:val="00FE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F40C8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F40C8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F40C8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F40C8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2529">
      <w:bodyDiv w:val="1"/>
      <w:marLeft w:val="0"/>
      <w:marRight w:val="0"/>
      <w:marTop w:val="0"/>
      <w:marBottom w:val="0"/>
      <w:divBdr>
        <w:top w:val="none" w:sz="0" w:space="0" w:color="auto"/>
        <w:left w:val="none" w:sz="0" w:space="0" w:color="auto"/>
        <w:bottom w:val="none" w:sz="0" w:space="0" w:color="auto"/>
        <w:right w:val="none" w:sz="0" w:space="0" w:color="auto"/>
      </w:divBdr>
    </w:div>
    <w:div w:id="505438870">
      <w:bodyDiv w:val="1"/>
      <w:marLeft w:val="0"/>
      <w:marRight w:val="0"/>
      <w:marTop w:val="0"/>
      <w:marBottom w:val="0"/>
      <w:divBdr>
        <w:top w:val="none" w:sz="0" w:space="0" w:color="auto"/>
        <w:left w:val="none" w:sz="0" w:space="0" w:color="auto"/>
        <w:bottom w:val="none" w:sz="0" w:space="0" w:color="auto"/>
        <w:right w:val="none" w:sz="0" w:space="0" w:color="auto"/>
      </w:divBdr>
    </w:div>
    <w:div w:id="733890487">
      <w:bodyDiv w:val="1"/>
      <w:marLeft w:val="0"/>
      <w:marRight w:val="0"/>
      <w:marTop w:val="0"/>
      <w:marBottom w:val="0"/>
      <w:divBdr>
        <w:top w:val="none" w:sz="0" w:space="0" w:color="auto"/>
        <w:left w:val="none" w:sz="0" w:space="0" w:color="auto"/>
        <w:bottom w:val="none" w:sz="0" w:space="0" w:color="auto"/>
        <w:right w:val="none" w:sz="0" w:space="0" w:color="auto"/>
      </w:divBdr>
    </w:div>
    <w:div w:id="1435127380">
      <w:bodyDiv w:val="1"/>
      <w:marLeft w:val="0"/>
      <w:marRight w:val="0"/>
      <w:marTop w:val="0"/>
      <w:marBottom w:val="0"/>
      <w:divBdr>
        <w:top w:val="none" w:sz="0" w:space="0" w:color="auto"/>
        <w:left w:val="none" w:sz="0" w:space="0" w:color="auto"/>
        <w:bottom w:val="none" w:sz="0" w:space="0" w:color="auto"/>
        <w:right w:val="none" w:sz="0" w:space="0" w:color="auto"/>
      </w:divBdr>
    </w:div>
    <w:div w:id="1550458440">
      <w:bodyDiv w:val="1"/>
      <w:marLeft w:val="0"/>
      <w:marRight w:val="0"/>
      <w:marTop w:val="0"/>
      <w:marBottom w:val="0"/>
      <w:divBdr>
        <w:top w:val="none" w:sz="0" w:space="0" w:color="auto"/>
        <w:left w:val="none" w:sz="0" w:space="0" w:color="auto"/>
        <w:bottom w:val="none" w:sz="0" w:space="0" w:color="auto"/>
        <w:right w:val="none" w:sz="0" w:space="0" w:color="auto"/>
      </w:divBdr>
    </w:div>
    <w:div w:id="1715077692">
      <w:bodyDiv w:val="1"/>
      <w:marLeft w:val="0"/>
      <w:marRight w:val="0"/>
      <w:marTop w:val="0"/>
      <w:marBottom w:val="0"/>
      <w:divBdr>
        <w:top w:val="none" w:sz="0" w:space="0" w:color="auto"/>
        <w:left w:val="none" w:sz="0" w:space="0" w:color="auto"/>
        <w:bottom w:val="none" w:sz="0" w:space="0" w:color="auto"/>
        <w:right w:val="none" w:sz="0" w:space="0" w:color="auto"/>
      </w:divBdr>
    </w:div>
    <w:div w:id="19871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amp;cache=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3BDB-EB5E-4651-B083-1D383EC4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12105</Words>
  <Characters>69004</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Зубарева Оксана Анатольевна</cp:lastModifiedBy>
  <cp:revision>5</cp:revision>
  <cp:lastPrinted>2020-03-12T07:26:00Z</cp:lastPrinted>
  <dcterms:created xsi:type="dcterms:W3CDTF">2020-03-26T11:44:00Z</dcterms:created>
  <dcterms:modified xsi:type="dcterms:W3CDTF">2020-03-30T09:02:00Z</dcterms:modified>
</cp:coreProperties>
</file>